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ADED" w14:textId="77777777" w:rsidR="00B42B55" w:rsidRPr="00FA449F" w:rsidRDefault="00B42B55" w:rsidP="00B42B55">
      <w:pPr>
        <w:rPr>
          <w:rFonts w:cs="Arial"/>
          <w:b/>
          <w:bCs/>
          <w:color w:val="000000"/>
          <w:sz w:val="56"/>
          <w:szCs w:val="56"/>
          <w:lang w:eastAsia="en-GB"/>
        </w:rPr>
      </w:pPr>
      <w:r w:rsidRPr="00FA449F">
        <w:rPr>
          <w:rFonts w:cs="Arial"/>
          <w:b/>
          <w:bCs/>
          <w:color w:val="000000"/>
          <w:sz w:val="56"/>
          <w:szCs w:val="56"/>
          <w:lang w:eastAsia="en-GB"/>
        </w:rPr>
        <w:t xml:space="preserve">C.P.D Dyffryn </w:t>
      </w:r>
      <w:proofErr w:type="gramStart"/>
      <w:r w:rsidRPr="00FA449F">
        <w:rPr>
          <w:rFonts w:cs="Arial"/>
          <w:b/>
          <w:bCs/>
          <w:color w:val="000000"/>
          <w:sz w:val="56"/>
          <w:szCs w:val="56"/>
          <w:lang w:eastAsia="en-GB"/>
        </w:rPr>
        <w:t>A</w:t>
      </w:r>
      <w:proofErr w:type="gramEnd"/>
      <w:r w:rsidRPr="00FA449F">
        <w:rPr>
          <w:rFonts w:cs="Arial"/>
          <w:b/>
          <w:bCs/>
          <w:color w:val="000000"/>
          <w:sz w:val="56"/>
          <w:szCs w:val="56"/>
          <w:lang w:eastAsia="en-GB"/>
        </w:rPr>
        <w:t xml:space="preserve"> Talybont FC </w:t>
      </w:r>
    </w:p>
    <w:p w14:paraId="6D8E1F1B" w14:textId="77777777" w:rsidR="00B42B55" w:rsidRDefault="00B42B55" w:rsidP="00B42B55"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ECF75B2" wp14:editId="27E31AD6">
            <wp:simplePos x="0" y="0"/>
            <wp:positionH relativeFrom="margin">
              <wp:posOffset>1058545</wp:posOffset>
            </wp:positionH>
            <wp:positionV relativeFrom="margin">
              <wp:posOffset>784860</wp:posOffset>
            </wp:positionV>
            <wp:extent cx="1819910" cy="1843405"/>
            <wp:effectExtent l="0" t="0" r="889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BA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C4FFD" w14:textId="77777777" w:rsidR="00B42B55" w:rsidRDefault="00B42B55" w:rsidP="00B42B55"/>
    <w:p w14:paraId="0AA55616" w14:textId="77777777" w:rsidR="00B42B55" w:rsidRDefault="00B42B55" w:rsidP="00B42B55"/>
    <w:p w14:paraId="03E42DD0" w14:textId="77777777" w:rsidR="00B42B55" w:rsidRDefault="00B42B55" w:rsidP="00B42B55"/>
    <w:p w14:paraId="63BE3FAB" w14:textId="77777777" w:rsidR="00B42B55" w:rsidRDefault="00B42B55" w:rsidP="00B42B55"/>
    <w:p w14:paraId="149D8022" w14:textId="77777777" w:rsidR="00B42B55" w:rsidRDefault="00B42B55" w:rsidP="00B42B55"/>
    <w:p w14:paraId="79495258" w14:textId="77777777" w:rsidR="00B42B55" w:rsidRDefault="00B42B55" w:rsidP="00B42B55"/>
    <w:p w14:paraId="0CE8EA71" w14:textId="77777777" w:rsidR="00B42B55" w:rsidRDefault="00B42B55" w:rsidP="00B42B55"/>
    <w:p w14:paraId="5E7696E3" w14:textId="77777777" w:rsidR="00B42B55" w:rsidRPr="00626F39" w:rsidRDefault="00B42B55" w:rsidP="00B42B55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ab/>
      </w:r>
      <w:r w:rsidRPr="00626F39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Llywydd / President: </w:t>
      </w:r>
      <w:bookmarkStart w:id="0" w:name="_Hlk9614775"/>
      <w:r w:rsidRPr="00626F39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Iwan Roberts </w:t>
      </w:r>
      <w:bookmarkEnd w:id="0"/>
    </w:p>
    <w:p w14:paraId="06877842" w14:textId="77777777" w:rsidR="00B42B55" w:rsidRPr="00626F39" w:rsidRDefault="00B42B55" w:rsidP="00B42B55">
      <w:pPr>
        <w:rPr>
          <w:rFonts w:ascii="Arial" w:hAnsi="Arial" w:cs="Arial"/>
          <w:sz w:val="24"/>
          <w:szCs w:val="24"/>
          <w:lang w:eastAsia="en-GB"/>
        </w:rPr>
      </w:pPr>
      <w:r w:rsidRPr="00626F39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          Cadeirydd / Chairman: Cyngh / Steffan Chambers </w:t>
      </w:r>
    </w:p>
    <w:p w14:paraId="161D1DC6" w14:textId="44C228E9" w:rsidR="00B42B55" w:rsidRPr="00626F39" w:rsidRDefault="00B42B55" w:rsidP="00B42B55">
      <w:pPr>
        <w:pStyle w:val="TableStyle"/>
        <w:rPr>
          <w:rFonts w:ascii="Arial" w:hAnsi="Arial" w:cs="Arial"/>
          <w:noProof w:val="0"/>
          <w:sz w:val="24"/>
          <w:szCs w:val="24"/>
        </w:rPr>
      </w:pPr>
      <w:r w:rsidRPr="00626F39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         Is Gadeirydd / Vice - Chairman: </w:t>
      </w:r>
      <w:r w:rsidR="00626F39" w:rsidRPr="00626F39">
        <w:rPr>
          <w:rFonts w:ascii="Arial" w:hAnsi="Arial" w:cs="Arial"/>
          <w:b/>
          <w:noProof w:val="0"/>
          <w:sz w:val="24"/>
          <w:szCs w:val="24"/>
        </w:rPr>
        <w:t xml:space="preserve">Will </w:t>
      </w:r>
      <w:proofErr w:type="spellStart"/>
      <w:r w:rsidR="00626F39" w:rsidRPr="00626F39">
        <w:rPr>
          <w:rFonts w:ascii="Arial" w:hAnsi="Arial" w:cs="Arial"/>
          <w:b/>
          <w:noProof w:val="0"/>
          <w:sz w:val="24"/>
          <w:szCs w:val="24"/>
        </w:rPr>
        <w:t>Hooban</w:t>
      </w:r>
      <w:proofErr w:type="spellEnd"/>
    </w:p>
    <w:p w14:paraId="760BE555" w14:textId="77777777" w:rsidR="00B42B55" w:rsidRPr="009B30FB" w:rsidRDefault="00B42B55" w:rsidP="00B42B55">
      <w:pPr>
        <w:jc w:val="center"/>
        <w:rPr>
          <w:rFonts w:ascii="Times New Roman" w:hAnsi="Times New Roman"/>
          <w:sz w:val="24"/>
          <w:szCs w:val="24"/>
          <w:lang w:eastAsia="en-GB"/>
        </w:rPr>
      </w:pPr>
    </w:p>
    <w:p w14:paraId="4169D4C1" w14:textId="77777777" w:rsidR="00B42B55" w:rsidRDefault="00B42B55" w:rsidP="00B42B55">
      <w:pPr>
        <w:pStyle w:val="BodyText"/>
      </w:pPr>
    </w:p>
    <w:p w14:paraId="1413D917" w14:textId="77777777" w:rsidR="00B42B55" w:rsidRPr="005A0D3C" w:rsidRDefault="00B42B55" w:rsidP="00B42B55">
      <w:pPr>
        <w:pStyle w:val="BodyText"/>
        <w:rPr>
          <w:sz w:val="56"/>
          <w:szCs w:val="56"/>
        </w:rPr>
      </w:pPr>
      <w:bookmarkStart w:id="1" w:name="YourInfo"/>
      <w:bookmarkEnd w:id="1"/>
    </w:p>
    <w:p w14:paraId="587C0D30" w14:textId="77777777" w:rsidR="00B42B55" w:rsidRDefault="00B42B55" w:rsidP="00B42B55">
      <w:pPr>
        <w:pStyle w:val="BodyText"/>
      </w:pPr>
    </w:p>
    <w:p w14:paraId="2A12CF5E" w14:textId="77777777" w:rsidR="00B42B55" w:rsidRDefault="00B42B55" w:rsidP="00B42B55">
      <w:pPr>
        <w:pStyle w:val="BodyText"/>
      </w:pPr>
    </w:p>
    <w:p w14:paraId="2EAA1653" w14:textId="77777777" w:rsidR="00B42B55" w:rsidRDefault="00B42B55" w:rsidP="00B42B55">
      <w:pPr>
        <w:pStyle w:val="BodyText"/>
      </w:pPr>
    </w:p>
    <w:p w14:paraId="4E274B70" w14:textId="77777777" w:rsidR="00B42B55" w:rsidRDefault="00B42B55" w:rsidP="00B42B55">
      <w:pPr>
        <w:pStyle w:val="BodyText"/>
      </w:pPr>
    </w:p>
    <w:p w14:paraId="5485E6FF" w14:textId="77777777" w:rsidR="00B42B55" w:rsidRDefault="00B42B55" w:rsidP="00B42B55">
      <w:pPr>
        <w:pStyle w:val="BodyText"/>
      </w:pPr>
    </w:p>
    <w:p w14:paraId="2FFBA046" w14:textId="77777777" w:rsidR="00B42B55" w:rsidRDefault="00B42B55" w:rsidP="00B42B55">
      <w:pPr>
        <w:pStyle w:val="BodyText"/>
      </w:pPr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5071"/>
      </w:tblGrid>
      <w:tr w:rsidR="00B42B55" w:rsidRPr="00E51E84" w14:paraId="1596F50B" w14:textId="77777777" w:rsidTr="00BF0998">
        <w:trPr>
          <w:trHeight w:val="1837"/>
        </w:trPr>
        <w:tc>
          <w:tcPr>
            <w:tcW w:w="5186" w:type="dxa"/>
            <w:noWrap/>
          </w:tcPr>
          <w:p w14:paraId="63407CE3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26F39">
              <w:rPr>
                <w:rFonts w:ascii="Arial" w:hAnsi="Arial" w:cs="Arial"/>
                <w:b/>
                <w:noProof w:val="0"/>
                <w:sz w:val="24"/>
                <w:szCs w:val="24"/>
              </w:rPr>
              <w:t>Attendees</w:t>
            </w:r>
          </w:p>
          <w:p w14:paraId="3C03FA0A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26F39">
              <w:rPr>
                <w:rFonts w:ascii="Arial" w:hAnsi="Arial" w:cs="Arial"/>
                <w:noProof w:val="0"/>
                <w:sz w:val="24"/>
                <w:szCs w:val="24"/>
              </w:rPr>
              <w:t>Steffan Chambers – Chair</w:t>
            </w:r>
          </w:p>
          <w:p w14:paraId="7F9C28D9" w14:textId="5B35FD54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26F39">
              <w:rPr>
                <w:rFonts w:ascii="Arial" w:hAnsi="Arial" w:cs="Arial"/>
                <w:noProof w:val="0"/>
                <w:sz w:val="24"/>
                <w:szCs w:val="24"/>
              </w:rPr>
              <w:t>Michael Tregenza – Secretary / Treasurer</w:t>
            </w:r>
          </w:p>
          <w:p w14:paraId="414453F6" w14:textId="3F351F86" w:rsidR="00F138D7" w:rsidRPr="00626F39" w:rsidRDefault="00F138D7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26F39">
              <w:rPr>
                <w:rFonts w:ascii="Arial" w:hAnsi="Arial" w:cs="Arial"/>
                <w:noProof w:val="0"/>
                <w:sz w:val="24"/>
                <w:szCs w:val="24"/>
              </w:rPr>
              <w:t xml:space="preserve">Wil </w:t>
            </w:r>
            <w:r w:rsidRPr="00626F3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Lumsdon</w:t>
            </w:r>
          </w:p>
          <w:p w14:paraId="24D7F728" w14:textId="1706C49A" w:rsidR="00B42B55" w:rsidRDefault="008C5FE5" w:rsidP="00BF0998">
            <w:pPr>
              <w:pStyle w:val="TableStyle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26F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Will</w:t>
            </w:r>
            <w:r w:rsidR="00B42B55" w:rsidRPr="00626F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Hooban</w:t>
            </w:r>
          </w:p>
          <w:p w14:paraId="79B11904" w14:textId="5C4D9E72" w:rsidR="00ED4FFE" w:rsidRPr="00626F39" w:rsidRDefault="00ED4FFE" w:rsidP="00BF0998">
            <w:pPr>
              <w:pStyle w:val="TableStyle"/>
              <w:ind w:left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Jacqui Hooban</w:t>
            </w:r>
          </w:p>
          <w:p w14:paraId="637F85BC" w14:textId="799287C7" w:rsidR="00B42B55" w:rsidRDefault="00B42B55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26F39">
              <w:rPr>
                <w:rFonts w:ascii="Arial" w:hAnsi="Arial" w:cs="Arial"/>
                <w:noProof w:val="0"/>
                <w:sz w:val="24"/>
                <w:szCs w:val="24"/>
              </w:rPr>
              <w:t>Dave Matthews</w:t>
            </w:r>
          </w:p>
          <w:p w14:paraId="056FD016" w14:textId="375CD5C9" w:rsidR="00496A23" w:rsidRPr="00626F39" w:rsidRDefault="00496A23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Nathan Stokes</w:t>
            </w:r>
          </w:p>
          <w:p w14:paraId="05251F0C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  <w:lang w:val="en-GB"/>
              </w:rPr>
            </w:pPr>
          </w:p>
          <w:p w14:paraId="7C24B50C" w14:textId="77777777" w:rsidR="00B42B55" w:rsidRPr="00626F39" w:rsidRDefault="00B42B55" w:rsidP="00BF0998">
            <w:pPr>
              <w:pStyle w:val="Heading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26F39">
              <w:rPr>
                <w:rFonts w:ascii="Arial" w:hAnsi="Arial" w:cs="Arial"/>
                <w:sz w:val="24"/>
                <w:szCs w:val="24"/>
              </w:rPr>
              <w:lastRenderedPageBreak/>
              <w:t>Particulars of</w:t>
            </w:r>
            <w:proofErr w:type="gramEnd"/>
            <w:r w:rsidRPr="00626F39">
              <w:rPr>
                <w:rFonts w:ascii="Arial" w:hAnsi="Arial" w:cs="Arial"/>
                <w:sz w:val="24"/>
                <w:szCs w:val="24"/>
              </w:rPr>
              <w:t xml:space="preserve"> the meeting</w:t>
            </w:r>
          </w:p>
          <w:p w14:paraId="27427536" w14:textId="77777777" w:rsidR="00B42B55" w:rsidRPr="00626F39" w:rsidRDefault="00B42B55" w:rsidP="00BF0998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14:paraId="3B97692A" w14:textId="11190FDF" w:rsidR="00B42B55" w:rsidRPr="00626F39" w:rsidRDefault="00CA5018" w:rsidP="00BF0998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A5018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 2022 19:30</w:t>
            </w:r>
          </w:p>
          <w:p w14:paraId="3AAA5436" w14:textId="77777777" w:rsidR="00B42B55" w:rsidRPr="00626F39" w:rsidRDefault="00B42B55" w:rsidP="00BF0998">
            <w:pPr>
              <w:pStyle w:val="Text"/>
              <w:rPr>
                <w:rFonts w:ascii="Arial" w:hAnsi="Arial" w:cs="Arial"/>
                <w:sz w:val="24"/>
                <w:szCs w:val="24"/>
              </w:rPr>
            </w:pPr>
          </w:p>
          <w:p w14:paraId="336D814C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5071" w:type="dxa"/>
          </w:tcPr>
          <w:p w14:paraId="0B0606BF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626F39">
              <w:rPr>
                <w:rFonts w:ascii="Arial" w:hAnsi="Arial" w:cs="Arial"/>
                <w:b/>
                <w:noProof w:val="0"/>
                <w:sz w:val="24"/>
                <w:szCs w:val="24"/>
              </w:rPr>
              <w:lastRenderedPageBreak/>
              <w:t>Apologies</w:t>
            </w:r>
          </w:p>
          <w:p w14:paraId="20E7BBCD" w14:textId="77777777" w:rsidR="004D0AE4" w:rsidRPr="00626F39" w:rsidRDefault="004D0AE4" w:rsidP="004D0AE4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26F39">
              <w:rPr>
                <w:rFonts w:ascii="Arial" w:hAnsi="Arial" w:cs="Arial"/>
                <w:noProof w:val="0"/>
                <w:sz w:val="24"/>
                <w:szCs w:val="24"/>
              </w:rPr>
              <w:t>Laura Mead</w:t>
            </w:r>
          </w:p>
          <w:p w14:paraId="751C5FAA" w14:textId="77777777" w:rsidR="004D0AE4" w:rsidRPr="00626F39" w:rsidRDefault="004D0AE4" w:rsidP="004D0AE4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626F39">
              <w:rPr>
                <w:rFonts w:ascii="Arial" w:hAnsi="Arial" w:cs="Arial"/>
                <w:noProof w:val="0"/>
                <w:sz w:val="24"/>
                <w:szCs w:val="24"/>
              </w:rPr>
              <w:t>Vanessa Edwards</w:t>
            </w:r>
          </w:p>
          <w:p w14:paraId="1F583286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14:paraId="5B436539" w14:textId="77777777" w:rsidR="00B42B55" w:rsidRDefault="00B42B55" w:rsidP="00B42B55">
      <w:pPr>
        <w:pStyle w:val="TableStyle"/>
        <w:ind w:left="0"/>
        <w:rPr>
          <w:noProof w:val="0"/>
        </w:rPr>
      </w:pPr>
      <w:r>
        <w:rPr>
          <w:noProof w:val="0"/>
        </w:rPr>
        <w:tab/>
      </w:r>
    </w:p>
    <w:p w14:paraId="438F2312" w14:textId="77777777" w:rsidR="00B42B55" w:rsidRDefault="00B42B55" w:rsidP="00B42B55">
      <w:pPr>
        <w:pStyle w:val="TableStyle"/>
        <w:ind w:lef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65414626" w14:textId="77777777" w:rsidR="00B42B55" w:rsidRDefault="00B42B55" w:rsidP="00B42B55">
      <w:pPr>
        <w:pStyle w:val="TableStyle"/>
        <w:ind w:lef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142D0D21" w14:textId="77777777" w:rsidR="00B42B55" w:rsidRPr="005A0D3C" w:rsidRDefault="00B42B55" w:rsidP="00B42B55">
      <w:pPr>
        <w:pStyle w:val="BodyText"/>
        <w:rPr>
          <w:b/>
          <w:sz w:val="28"/>
          <w:szCs w:val="28"/>
        </w:rPr>
      </w:pPr>
      <w:r w:rsidRPr="005A0D3C">
        <w:rPr>
          <w:b/>
          <w:sz w:val="28"/>
          <w:szCs w:val="28"/>
        </w:rPr>
        <w:t>Contents</w:t>
      </w:r>
    </w:p>
    <w:p w14:paraId="1F5D5EFE" w14:textId="77777777" w:rsidR="00B42B55" w:rsidRDefault="00B42B55" w:rsidP="00B42B55">
      <w:pPr>
        <w:pStyle w:val="BodyText"/>
      </w:pPr>
    </w:p>
    <w:p w14:paraId="5F4613E8" w14:textId="0B411CCC" w:rsidR="0051740A" w:rsidRDefault="00B42B55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r>
        <w:rPr>
          <w:noProof/>
        </w:rPr>
        <w:fldChar w:fldCharType="begin"/>
      </w:r>
      <w:r>
        <w:instrText xml:space="preserve"> TOC \o "1-3" \h \z \u </w:instrText>
      </w:r>
      <w:r>
        <w:rPr>
          <w:noProof/>
        </w:rPr>
        <w:fldChar w:fldCharType="separate"/>
      </w:r>
      <w:hyperlink w:anchor="_Toc113477190" w:history="1">
        <w:r w:rsidR="0051740A" w:rsidRPr="00526ECF">
          <w:rPr>
            <w:rStyle w:val="Hyperlink"/>
            <w:rFonts w:ascii="Arial" w:hAnsi="Arial" w:cs="Arial"/>
            <w:noProof/>
          </w:rPr>
          <w:t>1</w:t>
        </w:r>
        <w:r w:rsidR="0051740A"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="0051740A" w:rsidRPr="00526ECF">
          <w:rPr>
            <w:rStyle w:val="Hyperlink"/>
            <w:rFonts w:ascii="Arial" w:hAnsi="Arial" w:cs="Arial"/>
            <w:noProof/>
          </w:rPr>
          <w:t>Chairs Welcome</w:t>
        </w:r>
        <w:r w:rsidR="0051740A">
          <w:rPr>
            <w:noProof/>
            <w:webHidden/>
          </w:rPr>
          <w:tab/>
        </w:r>
        <w:r w:rsidR="0051740A">
          <w:rPr>
            <w:noProof/>
            <w:webHidden/>
          </w:rPr>
          <w:fldChar w:fldCharType="begin"/>
        </w:r>
        <w:r w:rsidR="0051740A">
          <w:rPr>
            <w:noProof/>
            <w:webHidden/>
          </w:rPr>
          <w:instrText xml:space="preserve"> PAGEREF _Toc113477190 \h </w:instrText>
        </w:r>
        <w:r w:rsidR="0051740A">
          <w:rPr>
            <w:noProof/>
            <w:webHidden/>
          </w:rPr>
        </w:r>
        <w:r w:rsidR="0051740A">
          <w:rPr>
            <w:noProof/>
            <w:webHidden/>
          </w:rPr>
          <w:fldChar w:fldCharType="separate"/>
        </w:r>
        <w:r w:rsidR="0051740A">
          <w:rPr>
            <w:noProof/>
            <w:webHidden/>
          </w:rPr>
          <w:t>2</w:t>
        </w:r>
        <w:r w:rsidR="0051740A">
          <w:rPr>
            <w:noProof/>
            <w:webHidden/>
          </w:rPr>
          <w:fldChar w:fldCharType="end"/>
        </w:r>
      </w:hyperlink>
    </w:p>
    <w:p w14:paraId="1E769B61" w14:textId="22935474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1" w:history="1">
        <w:r w:rsidRPr="00526ECF">
          <w:rPr>
            <w:rStyle w:val="Hyperlink"/>
            <w:rFonts w:ascii="Arial" w:hAnsi="Arial" w:cs="Arial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Apologies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7339887" w14:textId="31439875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2" w:history="1">
        <w:r w:rsidRPr="00526ECF">
          <w:rPr>
            <w:rStyle w:val="Hyperlink"/>
            <w:rFonts w:ascii="Arial" w:hAnsi="Arial" w:cs="Arial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Treasurers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6F470A" w14:textId="1723ED6B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3" w:history="1">
        <w:r w:rsidRPr="00526ECF">
          <w:rPr>
            <w:rStyle w:val="Hyperlink"/>
            <w:rFonts w:ascii="Arial" w:hAnsi="Arial" w:cs="Arial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General Club 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50515DC" w14:textId="5F1799DD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4" w:history="1">
        <w:r w:rsidRPr="00526ECF">
          <w:rPr>
            <w:rStyle w:val="Hyperlink"/>
            <w:rFonts w:ascii="Arial" w:hAnsi="Arial" w:cs="Arial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Officers / Positions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2480D8" w14:textId="7DEF5E56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5" w:history="1">
        <w:r w:rsidRPr="00526ECF">
          <w:rPr>
            <w:rStyle w:val="Hyperlink"/>
            <w:rFonts w:ascii="Arial" w:hAnsi="Arial" w:cs="Arial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Constitution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6FDC32" w14:textId="5E93DBBF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6" w:history="1">
        <w:r w:rsidRPr="00526ECF">
          <w:rPr>
            <w:rStyle w:val="Hyperlink"/>
            <w:rFonts w:ascii="Arial" w:hAnsi="Arial" w:cs="Arial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Social Media &amp; Club Communication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5F6292" w14:textId="192386B8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7" w:history="1">
        <w:r w:rsidRPr="00526ECF">
          <w:rPr>
            <w:rStyle w:val="Hyperlink"/>
            <w:rFonts w:ascii="Arial" w:hAnsi="Arial" w:cs="Arial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Sponsorship Opportunities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557746" w14:textId="4783582F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8" w:history="1">
        <w:r w:rsidRPr="00526ECF">
          <w:rPr>
            <w:rStyle w:val="Hyperlink"/>
            <w:rFonts w:ascii="Arial" w:hAnsi="Arial" w:cs="Arial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Training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CD7233" w14:textId="0B8219C4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199" w:history="1">
        <w:r w:rsidRPr="00526ECF">
          <w:rPr>
            <w:rStyle w:val="Hyperlink"/>
            <w:rFonts w:ascii="Arial" w:hAnsi="Arial" w:cs="Arial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Date of next meeting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A2EA17" w14:textId="1BE6B9C7" w:rsidR="0051740A" w:rsidRDefault="0051740A">
      <w:pPr>
        <w:pStyle w:val="TOC1"/>
        <w:rPr>
          <w:rFonts w:asciiTheme="minorHAnsi" w:eastAsiaTheme="minorEastAsia" w:hAnsiTheme="minorHAnsi" w:cstheme="minorBidi"/>
          <w:b w:val="0"/>
          <w:noProof/>
          <w:lang w:val="en-GB" w:eastAsia="en-GB"/>
        </w:rPr>
      </w:pPr>
      <w:hyperlink w:anchor="_Toc113477200" w:history="1">
        <w:r w:rsidRPr="00526ECF">
          <w:rPr>
            <w:rStyle w:val="Hyperlink"/>
            <w:rFonts w:ascii="Arial" w:hAnsi="Arial" w:cs="Arial"/>
            <w:noProof/>
          </w:rPr>
          <w:t>11</w:t>
        </w:r>
        <w:r>
          <w:rPr>
            <w:rFonts w:asciiTheme="minorHAnsi" w:eastAsiaTheme="minorEastAsia" w:hAnsiTheme="minorHAnsi" w:cstheme="minorBidi"/>
            <w:b w:val="0"/>
            <w:noProof/>
            <w:lang w:val="en-GB" w:eastAsia="en-GB"/>
          </w:rPr>
          <w:tab/>
        </w:r>
        <w:r w:rsidRPr="00526ECF">
          <w:rPr>
            <w:rStyle w:val="Hyperlink"/>
            <w:rFonts w:ascii="Arial" w:hAnsi="Arial" w:cs="Arial"/>
            <w:noProof/>
          </w:rPr>
          <w:t>Action Point Register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_Toc113477200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6D62D8" w14:textId="73FB4CD8" w:rsidR="00B42B55" w:rsidRDefault="00B42B55" w:rsidP="00B42B55">
      <w:pPr>
        <w:pStyle w:val="BodyText"/>
      </w:pPr>
      <w:r>
        <w:fldChar w:fldCharType="end"/>
      </w:r>
    </w:p>
    <w:p w14:paraId="2575F381" w14:textId="77777777" w:rsidR="00B42B55" w:rsidRDefault="00B42B55" w:rsidP="00B42B55">
      <w:pPr>
        <w:pStyle w:val="BodyText"/>
      </w:pPr>
    </w:p>
    <w:p w14:paraId="390B5915" w14:textId="77777777" w:rsidR="00B42B55" w:rsidRDefault="00B42B55" w:rsidP="00B42B55">
      <w:pPr>
        <w:pStyle w:val="BodyText"/>
      </w:pPr>
    </w:p>
    <w:p w14:paraId="03653D78" w14:textId="77777777" w:rsidR="00B42B55" w:rsidRDefault="00B42B55" w:rsidP="00B42B55">
      <w:pPr>
        <w:pStyle w:val="BodyText"/>
      </w:pPr>
    </w:p>
    <w:p w14:paraId="5DF3D8F8" w14:textId="77777777" w:rsidR="00B42B55" w:rsidRDefault="00B42B55" w:rsidP="00B42B55">
      <w:pPr>
        <w:pStyle w:val="BodyText"/>
      </w:pPr>
    </w:p>
    <w:p w14:paraId="6ED77AA8" w14:textId="77777777" w:rsidR="00B42B55" w:rsidRDefault="00B42B55" w:rsidP="00B42B55">
      <w:pPr>
        <w:pStyle w:val="BodyText"/>
      </w:pPr>
    </w:p>
    <w:p w14:paraId="5B8973B1" w14:textId="77777777" w:rsidR="00B42B55" w:rsidRPr="00626F39" w:rsidRDefault="00B42B55" w:rsidP="00B42B55">
      <w:pPr>
        <w:pStyle w:val="Heading1"/>
        <w:tabs>
          <w:tab w:val="left" w:pos="1247"/>
        </w:tabs>
        <w:spacing w:before="240"/>
        <w:rPr>
          <w:rFonts w:ascii="Arial" w:hAnsi="Arial" w:cs="Arial"/>
        </w:rPr>
      </w:pPr>
      <w:bookmarkStart w:id="2" w:name="_Toc512959201"/>
      <w:bookmarkStart w:id="3" w:name="_Toc199309832"/>
      <w:bookmarkStart w:id="4" w:name="_Toc298114555"/>
      <w:bookmarkStart w:id="5" w:name="_Toc199309831"/>
      <w:bookmarkStart w:id="6" w:name="_Toc228186906"/>
      <w:bookmarkStart w:id="7" w:name="_Toc228186962"/>
      <w:bookmarkStart w:id="8" w:name="_Toc228187007"/>
      <w:bookmarkStart w:id="9" w:name="_Toc228187042"/>
      <w:bookmarkStart w:id="10" w:name="_Toc298114554"/>
      <w:bookmarkStart w:id="11" w:name="_Toc511074885"/>
      <w:bookmarkStart w:id="12" w:name="_Toc113477190"/>
      <w:r w:rsidRPr="00626F39">
        <w:rPr>
          <w:rFonts w:ascii="Arial" w:hAnsi="Arial" w:cs="Arial"/>
        </w:rPr>
        <w:t>Chairs Welcome</w:t>
      </w:r>
      <w:bookmarkEnd w:id="2"/>
      <w:bookmarkEnd w:id="12"/>
    </w:p>
    <w:p w14:paraId="43284676" w14:textId="77777777" w:rsidR="00B42B55" w:rsidRPr="00626F39" w:rsidRDefault="00B42B55" w:rsidP="00B42B55">
      <w:pPr>
        <w:shd w:val="clear" w:color="auto" w:fill="FFFFFF"/>
        <w:rPr>
          <w:rFonts w:ascii="Arial" w:hAnsi="Arial" w:cs="Arial"/>
        </w:rPr>
      </w:pPr>
      <w:r w:rsidRPr="00626F39">
        <w:rPr>
          <w:rFonts w:ascii="Arial" w:hAnsi="Arial" w:cs="Arial"/>
          <w:color w:val="222222"/>
          <w:lang w:eastAsia="en-GB"/>
        </w:rPr>
        <w:t>The chair welcomed all to the meeting.</w:t>
      </w:r>
    </w:p>
    <w:p w14:paraId="7B23EBB0" w14:textId="797DB254" w:rsidR="00B42B55" w:rsidRPr="00626F39" w:rsidRDefault="00B42B55" w:rsidP="00B42B55">
      <w:pPr>
        <w:pStyle w:val="Heading1"/>
        <w:tabs>
          <w:tab w:val="left" w:pos="1247"/>
        </w:tabs>
        <w:spacing w:before="240"/>
        <w:rPr>
          <w:rFonts w:ascii="Arial" w:hAnsi="Arial" w:cs="Arial"/>
        </w:rPr>
      </w:pPr>
      <w:bookmarkStart w:id="13" w:name="_Toc512959202"/>
      <w:bookmarkStart w:id="14" w:name="_Toc113477191"/>
      <w:r w:rsidRPr="00626F39">
        <w:rPr>
          <w:rFonts w:ascii="Arial" w:hAnsi="Arial" w:cs="Arial"/>
        </w:rPr>
        <w:t>Apologies</w:t>
      </w:r>
      <w:bookmarkEnd w:id="13"/>
      <w:bookmarkEnd w:id="14"/>
    </w:p>
    <w:p w14:paraId="662F316E" w14:textId="7325C3C8" w:rsidR="00BA2BDF" w:rsidRPr="00626F39" w:rsidRDefault="00F4532C" w:rsidP="00BA2BDF">
      <w:pPr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801244">
        <w:rPr>
          <w:rFonts w:ascii="Arial" w:hAnsi="Arial" w:cs="Arial"/>
        </w:rPr>
        <w:t>ura Mead &amp; Vanessa Edwards.</w:t>
      </w:r>
    </w:p>
    <w:p w14:paraId="61118DE7" w14:textId="45705A52" w:rsidR="00BA2BDF" w:rsidRPr="00626F39" w:rsidRDefault="00BA2BDF" w:rsidP="00BA2BDF">
      <w:pPr>
        <w:pStyle w:val="Heading1"/>
        <w:tabs>
          <w:tab w:val="left" w:pos="1247"/>
        </w:tabs>
        <w:spacing w:before="240"/>
        <w:rPr>
          <w:rFonts w:ascii="Arial" w:hAnsi="Arial" w:cs="Arial"/>
        </w:rPr>
      </w:pPr>
      <w:bookmarkStart w:id="15" w:name="_Toc113477192"/>
      <w:r w:rsidRPr="00626F39">
        <w:rPr>
          <w:rFonts w:ascii="Arial" w:hAnsi="Arial" w:cs="Arial"/>
        </w:rPr>
        <w:lastRenderedPageBreak/>
        <w:t>Treasurers Report</w:t>
      </w:r>
      <w:bookmarkEnd w:id="15"/>
    </w:p>
    <w:p w14:paraId="0245D435" w14:textId="3880EA1D" w:rsidR="00BA2BDF" w:rsidRPr="00626F39" w:rsidRDefault="00187F95" w:rsidP="00BA2BDF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0F10C3">
        <w:rPr>
          <w:rFonts w:ascii="Arial" w:hAnsi="Arial" w:cs="Arial"/>
        </w:rPr>
        <w:t xml:space="preserve">ere is </w:t>
      </w:r>
      <w:r w:rsidR="00C541CA">
        <w:rPr>
          <w:rFonts w:ascii="Arial" w:hAnsi="Arial" w:cs="Arial"/>
        </w:rPr>
        <w:pgNum/>
      </w:r>
      <w:proofErr w:type="spellStart"/>
      <w:proofErr w:type="gramStart"/>
      <w:r w:rsidR="00C541CA">
        <w:rPr>
          <w:rFonts w:ascii="Arial" w:hAnsi="Arial" w:cs="Arial"/>
        </w:rPr>
        <w:t>pprox</w:t>
      </w:r>
      <w:proofErr w:type="spellEnd"/>
      <w:r w:rsidR="00C541CA">
        <w:rPr>
          <w:rFonts w:ascii="Arial" w:hAnsi="Arial" w:cs="Arial"/>
        </w:rPr>
        <w:t>.</w:t>
      </w:r>
      <w:r w:rsidR="000F10C3">
        <w:rPr>
          <w:rFonts w:ascii="Arial" w:hAnsi="Arial" w:cs="Arial"/>
        </w:rPr>
        <w:t>.</w:t>
      </w:r>
      <w:proofErr w:type="gramEnd"/>
      <w:r w:rsidR="000F10C3">
        <w:rPr>
          <w:rFonts w:ascii="Arial" w:hAnsi="Arial" w:cs="Arial"/>
        </w:rPr>
        <w:t xml:space="preserve"> £1400.00 in the </w:t>
      </w:r>
      <w:proofErr w:type="spellStart"/>
      <w:r w:rsidR="000F10C3">
        <w:rPr>
          <w:rFonts w:ascii="Arial" w:hAnsi="Arial" w:cs="Arial"/>
        </w:rPr>
        <w:t>Natwest</w:t>
      </w:r>
      <w:proofErr w:type="spellEnd"/>
      <w:r w:rsidR="000F10C3">
        <w:rPr>
          <w:rFonts w:ascii="Arial" w:hAnsi="Arial" w:cs="Arial"/>
        </w:rPr>
        <w:t xml:space="preserve"> </w:t>
      </w:r>
      <w:r w:rsidR="009C4A4B">
        <w:rPr>
          <w:rFonts w:ascii="Arial" w:hAnsi="Arial" w:cs="Arial"/>
        </w:rPr>
        <w:t xml:space="preserve">bank account. The </w:t>
      </w:r>
      <w:proofErr w:type="spellStart"/>
      <w:r w:rsidR="009C4A4B">
        <w:rPr>
          <w:rFonts w:ascii="Arial" w:hAnsi="Arial" w:cs="Arial"/>
        </w:rPr>
        <w:t>Ysegethin</w:t>
      </w:r>
      <w:proofErr w:type="spellEnd"/>
      <w:r w:rsidR="009C4A4B">
        <w:rPr>
          <w:rFonts w:ascii="Arial" w:hAnsi="Arial" w:cs="Arial"/>
        </w:rPr>
        <w:t xml:space="preserve"> has offered to sponsor the club football kits.</w:t>
      </w:r>
      <w:r w:rsidR="00AF0EA7">
        <w:rPr>
          <w:rFonts w:ascii="Arial" w:hAnsi="Arial" w:cs="Arial"/>
        </w:rPr>
        <w:t xml:space="preserve"> Steff Chambers to discuss with Gail owner of the </w:t>
      </w:r>
      <w:proofErr w:type="spellStart"/>
      <w:r w:rsidR="00AF0EA7">
        <w:rPr>
          <w:rFonts w:ascii="Arial" w:hAnsi="Arial" w:cs="Arial"/>
        </w:rPr>
        <w:t>Ysegethin</w:t>
      </w:r>
      <w:proofErr w:type="spellEnd"/>
      <w:r w:rsidR="00AF0EA7">
        <w:rPr>
          <w:rFonts w:ascii="Arial" w:hAnsi="Arial" w:cs="Arial"/>
        </w:rPr>
        <w:t>.</w:t>
      </w:r>
      <w:r w:rsidR="00EE6268">
        <w:rPr>
          <w:rFonts w:ascii="Arial" w:hAnsi="Arial" w:cs="Arial"/>
        </w:rPr>
        <w:t xml:space="preserve"> </w:t>
      </w:r>
      <w:r w:rsidR="00FA74CB">
        <w:rPr>
          <w:rFonts w:ascii="Arial" w:hAnsi="Arial" w:cs="Arial"/>
        </w:rPr>
        <w:t>Steff Chambers will write a letter to Howdens for thanks for donating raffle prizes.</w:t>
      </w:r>
    </w:p>
    <w:p w14:paraId="59D11422" w14:textId="77777777" w:rsidR="00B42B55" w:rsidRPr="00626F39" w:rsidRDefault="00B42B55" w:rsidP="00B42B55">
      <w:pPr>
        <w:pStyle w:val="Heading1"/>
        <w:tabs>
          <w:tab w:val="left" w:pos="1247"/>
        </w:tabs>
        <w:spacing w:before="240"/>
        <w:rPr>
          <w:rFonts w:ascii="Arial" w:hAnsi="Arial" w:cs="Arial"/>
        </w:rPr>
      </w:pPr>
      <w:bookmarkStart w:id="16" w:name="_Toc113477193"/>
      <w:r w:rsidRPr="00626F39">
        <w:rPr>
          <w:rFonts w:ascii="Arial" w:hAnsi="Arial" w:cs="Arial"/>
        </w:rPr>
        <w:t>General Club Update</w:t>
      </w:r>
      <w:bookmarkEnd w:id="16"/>
    </w:p>
    <w:p w14:paraId="169A3073" w14:textId="183B34C0" w:rsidR="00355A87" w:rsidRDefault="005E5B50" w:rsidP="00B42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U7, U9 &amp; U11 – These </w:t>
      </w:r>
      <w:r w:rsidR="005E7604">
        <w:rPr>
          <w:rFonts w:ascii="Arial" w:hAnsi="Arial" w:cs="Arial"/>
        </w:rPr>
        <w:t>teams have all been registered.</w:t>
      </w:r>
    </w:p>
    <w:p w14:paraId="2C88B096" w14:textId="5B726130" w:rsidR="00B42B55" w:rsidRDefault="00F96E5A" w:rsidP="00B6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U7 </w:t>
      </w:r>
      <w:r w:rsidR="00904112">
        <w:rPr>
          <w:rFonts w:ascii="Arial" w:hAnsi="Arial" w:cs="Arial"/>
        </w:rPr>
        <w:t>The club</w:t>
      </w:r>
      <w:r w:rsidR="007842B5">
        <w:rPr>
          <w:rFonts w:ascii="Arial" w:hAnsi="Arial" w:cs="Arial"/>
        </w:rPr>
        <w:t xml:space="preserve"> potentially </w:t>
      </w:r>
      <w:r w:rsidR="006E61C9">
        <w:rPr>
          <w:rFonts w:ascii="Arial" w:hAnsi="Arial" w:cs="Arial"/>
        </w:rPr>
        <w:t>have additional new coach/helper –</w:t>
      </w:r>
      <w:r w:rsidR="00B61360">
        <w:rPr>
          <w:rFonts w:ascii="Arial" w:hAnsi="Arial" w:cs="Arial"/>
        </w:rPr>
        <w:t xml:space="preserve"> </w:t>
      </w:r>
      <w:proofErr w:type="spellStart"/>
      <w:r w:rsidR="00B61360">
        <w:rPr>
          <w:rFonts w:ascii="Arial" w:hAnsi="Arial" w:cs="Arial"/>
        </w:rPr>
        <w:t>Joshu</w:t>
      </w:r>
      <w:proofErr w:type="spellEnd"/>
      <w:r w:rsidR="00B61360">
        <w:rPr>
          <w:rFonts w:ascii="Arial" w:hAnsi="Arial" w:cs="Arial"/>
        </w:rPr>
        <w:t xml:space="preserve"> Elliott</w:t>
      </w:r>
      <w:r w:rsidR="006A3A92">
        <w:rPr>
          <w:rFonts w:ascii="Arial" w:hAnsi="Arial" w:cs="Arial"/>
        </w:rPr>
        <w:t xml:space="preserve"> (coach)</w:t>
      </w:r>
      <w:r w:rsidR="00B61360">
        <w:rPr>
          <w:rFonts w:ascii="Arial" w:hAnsi="Arial" w:cs="Arial"/>
        </w:rPr>
        <w:t xml:space="preserve"> </w:t>
      </w:r>
      <w:proofErr w:type="spellStart"/>
      <w:r w:rsidR="00B61360">
        <w:rPr>
          <w:rFonts w:ascii="Arial" w:hAnsi="Arial" w:cs="Arial"/>
        </w:rPr>
        <w:t>Ll</w:t>
      </w:r>
      <w:r w:rsidR="006A3A92">
        <w:rPr>
          <w:rFonts w:ascii="Arial" w:hAnsi="Arial" w:cs="Arial"/>
        </w:rPr>
        <w:t>ion</w:t>
      </w:r>
      <w:proofErr w:type="spellEnd"/>
      <w:r w:rsidR="006A3A92">
        <w:rPr>
          <w:rFonts w:ascii="Arial" w:hAnsi="Arial" w:cs="Arial"/>
        </w:rPr>
        <w:t xml:space="preserve"> </w:t>
      </w:r>
      <w:proofErr w:type="spellStart"/>
      <w:r w:rsidR="006A3A92">
        <w:rPr>
          <w:rFonts w:ascii="Arial" w:hAnsi="Arial" w:cs="Arial"/>
        </w:rPr>
        <w:t>Wellings</w:t>
      </w:r>
      <w:proofErr w:type="spellEnd"/>
      <w:r w:rsidR="006A3A92">
        <w:rPr>
          <w:rFonts w:ascii="Arial" w:hAnsi="Arial" w:cs="Arial"/>
        </w:rPr>
        <w:t xml:space="preserve"> (helper)</w:t>
      </w:r>
      <w:r w:rsidR="005B790C">
        <w:rPr>
          <w:rFonts w:ascii="Arial" w:hAnsi="Arial" w:cs="Arial"/>
        </w:rPr>
        <w:t>.</w:t>
      </w:r>
    </w:p>
    <w:p w14:paraId="64C44AB7" w14:textId="29070E2C" w:rsidR="006A3A92" w:rsidRDefault="00F96E5A" w:rsidP="00B6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U9 is a bit short of </w:t>
      </w:r>
      <w:r w:rsidR="005B790C">
        <w:rPr>
          <w:rFonts w:ascii="Arial" w:hAnsi="Arial" w:cs="Arial"/>
        </w:rPr>
        <w:t>coaches.</w:t>
      </w:r>
    </w:p>
    <w:p w14:paraId="0EB7740C" w14:textId="0B1CE655" w:rsidR="005B790C" w:rsidRDefault="005B790C" w:rsidP="00B61360">
      <w:pPr>
        <w:rPr>
          <w:rFonts w:ascii="Arial" w:hAnsi="Arial" w:cs="Arial"/>
        </w:rPr>
      </w:pPr>
      <w:r>
        <w:rPr>
          <w:rFonts w:ascii="Arial" w:hAnsi="Arial" w:cs="Arial"/>
        </w:rPr>
        <w:t>U11</w:t>
      </w:r>
      <w:r w:rsidR="00F4292A">
        <w:rPr>
          <w:rFonts w:ascii="Arial" w:hAnsi="Arial" w:cs="Arial"/>
        </w:rPr>
        <w:t xml:space="preserve"> </w:t>
      </w:r>
      <w:r w:rsidR="007774C4">
        <w:rPr>
          <w:rFonts w:ascii="Arial" w:hAnsi="Arial" w:cs="Arial"/>
        </w:rPr>
        <w:t xml:space="preserve">Dave Mathews &amp; Will </w:t>
      </w:r>
      <w:proofErr w:type="spellStart"/>
      <w:r w:rsidR="007774C4">
        <w:rPr>
          <w:rFonts w:ascii="Arial" w:hAnsi="Arial" w:cs="Arial"/>
        </w:rPr>
        <w:t>Hooban</w:t>
      </w:r>
      <w:proofErr w:type="spellEnd"/>
      <w:r w:rsidR="007774C4">
        <w:rPr>
          <w:rFonts w:ascii="Arial" w:hAnsi="Arial" w:cs="Arial"/>
        </w:rPr>
        <w:t xml:space="preserve"> manage the </w:t>
      </w:r>
      <w:r w:rsidR="00360B9A">
        <w:rPr>
          <w:rFonts w:ascii="Arial" w:hAnsi="Arial" w:cs="Arial"/>
        </w:rPr>
        <w:t>U11.</w:t>
      </w:r>
    </w:p>
    <w:p w14:paraId="2004C569" w14:textId="08B91CCD" w:rsidR="005B790C" w:rsidRDefault="00360B9A" w:rsidP="00B6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U13 </w:t>
      </w:r>
      <w:r w:rsidR="00F96918">
        <w:rPr>
          <w:rFonts w:ascii="Arial" w:hAnsi="Arial" w:cs="Arial"/>
        </w:rPr>
        <w:t>There is no coach</w:t>
      </w:r>
      <w:r w:rsidR="0088694B">
        <w:rPr>
          <w:rFonts w:ascii="Arial" w:hAnsi="Arial" w:cs="Arial"/>
        </w:rPr>
        <w:t xml:space="preserve"> currently</w:t>
      </w:r>
      <w:r w:rsidR="00CA2B6D">
        <w:rPr>
          <w:rFonts w:ascii="Arial" w:hAnsi="Arial" w:cs="Arial"/>
        </w:rPr>
        <w:t>, also the numbers are not quiet enough for a full team.</w:t>
      </w:r>
      <w:r w:rsidR="00DD3C10">
        <w:rPr>
          <w:rFonts w:ascii="Arial" w:hAnsi="Arial" w:cs="Arial"/>
        </w:rPr>
        <w:t xml:space="preserve"> There was a discussion </w:t>
      </w:r>
      <w:r w:rsidR="00446AF9">
        <w:rPr>
          <w:rFonts w:ascii="Arial" w:hAnsi="Arial" w:cs="Arial"/>
        </w:rPr>
        <w:t>around the need to have a U13</w:t>
      </w:r>
      <w:r w:rsidR="000E0B70">
        <w:rPr>
          <w:rFonts w:ascii="Arial" w:hAnsi="Arial" w:cs="Arial"/>
        </w:rPr>
        <w:t xml:space="preserve">, maybe the club </w:t>
      </w:r>
      <w:r w:rsidR="005D79CB">
        <w:rPr>
          <w:rFonts w:ascii="Arial" w:hAnsi="Arial" w:cs="Arial"/>
        </w:rPr>
        <w:t>could have a co-operation agreement with Barmouth.</w:t>
      </w:r>
      <w:r w:rsidR="001151C8">
        <w:rPr>
          <w:rFonts w:ascii="Arial" w:hAnsi="Arial" w:cs="Arial"/>
        </w:rPr>
        <w:t xml:space="preserve"> The club will setup a meeting with Barmouth </w:t>
      </w:r>
      <w:r w:rsidR="008B0DB5">
        <w:rPr>
          <w:rFonts w:ascii="Arial" w:hAnsi="Arial" w:cs="Arial"/>
        </w:rPr>
        <w:t>to see what arrangement could be put in place to manage the different age groups between the two clubs.</w:t>
      </w:r>
    </w:p>
    <w:p w14:paraId="4092904E" w14:textId="54CD40D7" w:rsidR="00496A23" w:rsidRDefault="00496A23" w:rsidP="00B6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Will </w:t>
      </w:r>
      <w:proofErr w:type="spellStart"/>
      <w:r>
        <w:rPr>
          <w:rFonts w:ascii="Arial" w:hAnsi="Arial" w:cs="Arial"/>
        </w:rPr>
        <w:t>Hooban</w:t>
      </w:r>
      <w:proofErr w:type="spellEnd"/>
      <w:r>
        <w:rPr>
          <w:rFonts w:ascii="Arial" w:hAnsi="Arial" w:cs="Arial"/>
        </w:rPr>
        <w:t xml:space="preserve"> to investigate the cost to use the Barmouth leisure costs compared to Harlech for winter training.</w:t>
      </w:r>
    </w:p>
    <w:p w14:paraId="613D5756" w14:textId="47B0E6CB" w:rsidR="00D041B4" w:rsidRDefault="00D041B4" w:rsidP="00B613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terms of player registrations </w:t>
      </w:r>
      <w:r w:rsidR="007953D1">
        <w:rPr>
          <w:rFonts w:ascii="Arial" w:hAnsi="Arial" w:cs="Arial"/>
        </w:rPr>
        <w:t>parents need verify if they wish to continue</w:t>
      </w:r>
      <w:r w:rsidR="005B5972">
        <w:rPr>
          <w:rFonts w:ascii="Arial" w:hAnsi="Arial" w:cs="Arial"/>
        </w:rPr>
        <w:t xml:space="preserve">, Dave Matthews will ensure </w:t>
      </w:r>
      <w:r w:rsidR="00006115">
        <w:rPr>
          <w:rFonts w:ascii="Arial" w:hAnsi="Arial" w:cs="Arial"/>
        </w:rPr>
        <w:t xml:space="preserve">this will complete </w:t>
      </w:r>
      <w:r w:rsidR="00824A6B">
        <w:rPr>
          <w:rFonts w:ascii="Arial" w:hAnsi="Arial" w:cs="Arial"/>
        </w:rPr>
        <w:t>by the end of September 2022.</w:t>
      </w:r>
    </w:p>
    <w:p w14:paraId="36595A40" w14:textId="3A6BB055" w:rsidR="008567A1" w:rsidRDefault="00A248C0" w:rsidP="00B61360">
      <w:pPr>
        <w:rPr>
          <w:rFonts w:ascii="Arial" w:hAnsi="Arial" w:cs="Arial"/>
        </w:rPr>
      </w:pPr>
      <w:r>
        <w:rPr>
          <w:rFonts w:ascii="Arial" w:hAnsi="Arial" w:cs="Arial"/>
        </w:rPr>
        <w:t>OG Thomas will cut the grass</w:t>
      </w:r>
      <w:r w:rsidR="000C0384">
        <w:rPr>
          <w:rFonts w:ascii="Arial" w:hAnsi="Arial" w:cs="Arial"/>
        </w:rPr>
        <w:t>/bracken</w:t>
      </w:r>
      <w:r>
        <w:rPr>
          <w:rFonts w:ascii="Arial" w:hAnsi="Arial" w:cs="Arial"/>
        </w:rPr>
        <w:t xml:space="preserve"> in the corner </w:t>
      </w:r>
      <w:r w:rsidR="000C0384">
        <w:rPr>
          <w:rFonts w:ascii="Arial" w:hAnsi="Arial" w:cs="Arial"/>
        </w:rPr>
        <w:t>areas of the field</w:t>
      </w:r>
      <w:r w:rsidR="00CB34F9">
        <w:rPr>
          <w:rFonts w:ascii="Arial" w:hAnsi="Arial" w:cs="Arial"/>
        </w:rPr>
        <w:t xml:space="preserve">, going forward Gary Martin will then cut the </w:t>
      </w:r>
      <w:r w:rsidR="00361228">
        <w:rPr>
          <w:rFonts w:ascii="Arial" w:hAnsi="Arial" w:cs="Arial"/>
        </w:rPr>
        <w:t>areas that have been cleared. The club will pay OG Thomas £100</w:t>
      </w:r>
      <w:r w:rsidR="00AB7D84">
        <w:rPr>
          <w:rFonts w:ascii="Arial" w:hAnsi="Arial" w:cs="Arial"/>
        </w:rPr>
        <w:t xml:space="preserve"> for the costs for clearing the bracken.</w:t>
      </w:r>
      <w:r w:rsidR="00185472">
        <w:rPr>
          <w:rFonts w:ascii="Arial" w:hAnsi="Arial" w:cs="Arial"/>
        </w:rPr>
        <w:t xml:space="preserve"> </w:t>
      </w:r>
    </w:p>
    <w:p w14:paraId="50587988" w14:textId="31929850" w:rsidR="00185472" w:rsidRPr="00626F39" w:rsidRDefault="00185472" w:rsidP="00B61360">
      <w:pPr>
        <w:rPr>
          <w:rFonts w:ascii="Arial" w:hAnsi="Arial" w:cs="Arial"/>
        </w:rPr>
      </w:pPr>
      <w:r>
        <w:rPr>
          <w:rFonts w:ascii="Arial" w:hAnsi="Arial" w:cs="Arial"/>
        </w:rPr>
        <w:t>There is requirement for some additional soil and grass seed for the field, Nathan Stokes to ask Huws Gray.</w:t>
      </w:r>
    </w:p>
    <w:p w14:paraId="4B898618" w14:textId="7872A970" w:rsidR="00B42B55" w:rsidRPr="00626F39" w:rsidRDefault="00B42B55" w:rsidP="00B42B55">
      <w:pPr>
        <w:pStyle w:val="Heading1"/>
        <w:rPr>
          <w:rFonts w:ascii="Arial" w:hAnsi="Arial" w:cs="Arial"/>
        </w:rPr>
      </w:pPr>
      <w:bookmarkStart w:id="17" w:name="_Toc113477194"/>
      <w:r w:rsidRPr="00626F39">
        <w:rPr>
          <w:rFonts w:ascii="Arial" w:hAnsi="Arial" w:cs="Arial"/>
        </w:rPr>
        <w:t>Officers / Positions</w:t>
      </w:r>
      <w:bookmarkEnd w:id="17"/>
    </w:p>
    <w:p w14:paraId="6E2B501C" w14:textId="70F6DC3B" w:rsidR="00430B69" w:rsidRDefault="00015455" w:rsidP="00962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club need to do accreditation </w:t>
      </w:r>
      <w:r w:rsidR="00D819E7">
        <w:rPr>
          <w:rFonts w:ascii="Arial" w:hAnsi="Arial" w:cs="Arial"/>
        </w:rPr>
        <w:t>is upcoming,</w:t>
      </w:r>
      <w:r w:rsidR="00D4770C">
        <w:rPr>
          <w:rFonts w:ascii="Arial" w:hAnsi="Arial" w:cs="Arial"/>
        </w:rPr>
        <w:t xml:space="preserve"> the </w:t>
      </w:r>
      <w:r w:rsidR="000D1462">
        <w:rPr>
          <w:rFonts w:ascii="Arial" w:hAnsi="Arial" w:cs="Arial"/>
        </w:rPr>
        <w:t>committee went through the portal to update the requirements for the club.</w:t>
      </w:r>
      <w:r w:rsidR="00814EAF">
        <w:rPr>
          <w:rFonts w:ascii="Arial" w:hAnsi="Arial" w:cs="Arial"/>
        </w:rPr>
        <w:t xml:space="preserve"> The</w:t>
      </w:r>
      <w:r w:rsidR="00D32266">
        <w:rPr>
          <w:rFonts w:ascii="Arial" w:hAnsi="Arial" w:cs="Arial"/>
        </w:rPr>
        <w:t xml:space="preserve"> </w:t>
      </w:r>
      <w:r w:rsidR="00F403B1">
        <w:rPr>
          <w:rFonts w:ascii="Arial" w:hAnsi="Arial" w:cs="Arial"/>
        </w:rPr>
        <w:t>portal needs to be completed by the end of September 2022 for the club to be able to play in the league.</w:t>
      </w:r>
    </w:p>
    <w:p w14:paraId="61DB1AA2" w14:textId="0EAD369D" w:rsidR="0096223B" w:rsidRPr="00626F39" w:rsidRDefault="0096223B" w:rsidP="0096223B">
      <w:pPr>
        <w:rPr>
          <w:rFonts w:ascii="Arial" w:hAnsi="Arial" w:cs="Arial"/>
        </w:rPr>
      </w:pPr>
      <w:r w:rsidRPr="00626F39">
        <w:rPr>
          <w:rFonts w:ascii="Arial" w:hAnsi="Arial" w:cs="Arial"/>
        </w:rPr>
        <w:t xml:space="preserve">Steffan Chambers – Chairman, Mike Tregenza – Treasurer, Dave Matthews – </w:t>
      </w:r>
      <w:r w:rsidR="00F138D7" w:rsidRPr="00626F39">
        <w:rPr>
          <w:rFonts w:ascii="Arial" w:hAnsi="Arial" w:cs="Arial"/>
        </w:rPr>
        <w:t>Safeguarding</w:t>
      </w:r>
      <w:r w:rsidRPr="00626F39">
        <w:rPr>
          <w:rFonts w:ascii="Arial" w:hAnsi="Arial" w:cs="Arial"/>
        </w:rPr>
        <w:t xml:space="preserve"> </w:t>
      </w:r>
      <w:r w:rsidR="00BA2BDF" w:rsidRPr="00626F39">
        <w:rPr>
          <w:rFonts w:ascii="Arial" w:hAnsi="Arial" w:cs="Arial"/>
        </w:rPr>
        <w:t xml:space="preserve">Will </w:t>
      </w:r>
      <w:proofErr w:type="spellStart"/>
      <w:r w:rsidR="00BA2BDF" w:rsidRPr="00626F39">
        <w:rPr>
          <w:rFonts w:ascii="Arial" w:hAnsi="Arial" w:cs="Arial"/>
        </w:rPr>
        <w:t>Hooban</w:t>
      </w:r>
      <w:proofErr w:type="spellEnd"/>
      <w:r w:rsidR="00F138D7" w:rsidRPr="00626F39">
        <w:rPr>
          <w:rFonts w:ascii="Arial" w:hAnsi="Arial" w:cs="Arial"/>
        </w:rPr>
        <w:t xml:space="preserve"> </w:t>
      </w:r>
      <w:r w:rsidR="00C541CA">
        <w:rPr>
          <w:rFonts w:ascii="Arial" w:hAnsi="Arial" w:cs="Arial"/>
        </w:rPr>
        <w:t>–</w:t>
      </w:r>
      <w:r w:rsidR="00BA2BDF" w:rsidRPr="00626F39">
        <w:rPr>
          <w:rFonts w:ascii="Arial" w:hAnsi="Arial" w:cs="Arial"/>
        </w:rPr>
        <w:t xml:space="preserve"> </w:t>
      </w:r>
      <w:r w:rsidRPr="00626F39">
        <w:rPr>
          <w:rFonts w:ascii="Arial" w:hAnsi="Arial" w:cs="Arial"/>
        </w:rPr>
        <w:t xml:space="preserve">Vice Chairman, </w:t>
      </w:r>
      <w:r w:rsidR="00BA2BDF" w:rsidRPr="00626F39">
        <w:rPr>
          <w:rFonts w:ascii="Arial" w:hAnsi="Arial" w:cs="Arial"/>
        </w:rPr>
        <w:t>Laura</w:t>
      </w:r>
      <w:r w:rsidR="00F138D7" w:rsidRPr="00626F39">
        <w:rPr>
          <w:rFonts w:ascii="Arial" w:hAnsi="Arial" w:cs="Arial"/>
        </w:rPr>
        <w:t xml:space="preserve"> Mead</w:t>
      </w:r>
      <w:r w:rsidR="00BA2BDF" w:rsidRPr="00626F39">
        <w:rPr>
          <w:rFonts w:ascii="Arial" w:hAnsi="Arial" w:cs="Arial"/>
        </w:rPr>
        <w:t xml:space="preserve"> &amp; Vanessa</w:t>
      </w:r>
      <w:r w:rsidR="00F138D7" w:rsidRPr="00626F39">
        <w:rPr>
          <w:rFonts w:ascii="Arial" w:hAnsi="Arial" w:cs="Arial"/>
        </w:rPr>
        <w:t xml:space="preserve"> Edwards (</w:t>
      </w:r>
      <w:r w:rsidR="00BA2BDF" w:rsidRPr="00626F39">
        <w:rPr>
          <w:rFonts w:ascii="Arial" w:hAnsi="Arial" w:cs="Arial"/>
        </w:rPr>
        <w:t xml:space="preserve">joint </w:t>
      </w:r>
      <w:r w:rsidRPr="00626F39">
        <w:rPr>
          <w:rFonts w:ascii="Arial" w:hAnsi="Arial" w:cs="Arial"/>
        </w:rPr>
        <w:t>Secretary</w:t>
      </w:r>
      <w:r w:rsidR="00BA2BDF" w:rsidRPr="00626F39">
        <w:rPr>
          <w:rFonts w:ascii="Arial" w:hAnsi="Arial" w:cs="Arial"/>
        </w:rPr>
        <w:t>)</w:t>
      </w:r>
    </w:p>
    <w:p w14:paraId="56C25639" w14:textId="723D9D88" w:rsidR="0096223B" w:rsidRPr="00626F39" w:rsidRDefault="0096223B" w:rsidP="0096223B">
      <w:pPr>
        <w:pStyle w:val="Heading1"/>
        <w:rPr>
          <w:rFonts w:ascii="Arial" w:hAnsi="Arial" w:cs="Arial"/>
        </w:rPr>
      </w:pPr>
      <w:bookmarkStart w:id="18" w:name="_Toc113477195"/>
      <w:r w:rsidRPr="00626F39">
        <w:rPr>
          <w:rFonts w:ascii="Arial" w:hAnsi="Arial" w:cs="Arial"/>
        </w:rPr>
        <w:t>Constitution</w:t>
      </w:r>
      <w:bookmarkEnd w:id="18"/>
    </w:p>
    <w:p w14:paraId="40D14E10" w14:textId="0DFC2600" w:rsidR="0096223B" w:rsidRDefault="00731DAA" w:rsidP="0096223B">
      <w:pPr>
        <w:rPr>
          <w:rFonts w:ascii="Arial" w:hAnsi="Arial" w:cs="Arial"/>
        </w:rPr>
      </w:pPr>
      <w:r>
        <w:rPr>
          <w:rFonts w:ascii="Arial" w:hAnsi="Arial" w:cs="Arial"/>
        </w:rPr>
        <w:t>The club requires all players to have shin pads</w:t>
      </w:r>
      <w:r w:rsidR="00A6761D">
        <w:rPr>
          <w:rFonts w:ascii="Arial" w:hAnsi="Arial" w:cs="Arial"/>
        </w:rPr>
        <w:t xml:space="preserve"> otherwise they cannot train or play in games. This is to protect the players and the club</w:t>
      </w:r>
      <w:r w:rsidR="00EF1EBC">
        <w:rPr>
          <w:rFonts w:ascii="Arial" w:hAnsi="Arial" w:cs="Arial"/>
        </w:rPr>
        <w:t>.</w:t>
      </w:r>
    </w:p>
    <w:p w14:paraId="4FD445CB" w14:textId="67974105" w:rsidR="00B06407" w:rsidRPr="00626F39" w:rsidRDefault="00B06407" w:rsidP="00B06407">
      <w:pPr>
        <w:pStyle w:val="Heading1"/>
        <w:rPr>
          <w:rFonts w:ascii="Arial" w:hAnsi="Arial" w:cs="Arial"/>
        </w:rPr>
      </w:pPr>
      <w:bookmarkStart w:id="19" w:name="_Toc113477196"/>
      <w:r>
        <w:rPr>
          <w:rFonts w:ascii="Arial" w:hAnsi="Arial" w:cs="Arial"/>
        </w:rPr>
        <w:lastRenderedPageBreak/>
        <w:t>Social Media</w:t>
      </w:r>
      <w:r w:rsidR="007A30C9">
        <w:rPr>
          <w:rFonts w:ascii="Arial" w:hAnsi="Arial" w:cs="Arial"/>
        </w:rPr>
        <w:t xml:space="preserve"> &amp; Club Communication</w:t>
      </w:r>
      <w:bookmarkEnd w:id="19"/>
    </w:p>
    <w:p w14:paraId="3C465181" w14:textId="1354F083" w:rsidR="00722B7A" w:rsidRDefault="00B7278B" w:rsidP="009622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Dave Matthews is chasing </w:t>
      </w:r>
      <w:proofErr w:type="spellStart"/>
      <w:r>
        <w:rPr>
          <w:rFonts w:ascii="Arial" w:hAnsi="Arial" w:cs="Arial"/>
        </w:rPr>
        <w:t>Ceri</w:t>
      </w:r>
      <w:proofErr w:type="spellEnd"/>
      <w:r>
        <w:rPr>
          <w:rFonts w:ascii="Arial" w:hAnsi="Arial" w:cs="Arial"/>
        </w:rPr>
        <w:t xml:space="preserve"> Jones to access the Facebook page to update the admins and remove the old </w:t>
      </w:r>
      <w:r w:rsidR="00B06407">
        <w:rPr>
          <w:rFonts w:ascii="Arial" w:hAnsi="Arial" w:cs="Arial"/>
        </w:rPr>
        <w:t>accounts.</w:t>
      </w:r>
    </w:p>
    <w:p w14:paraId="634F9855" w14:textId="5BF8E6F0" w:rsidR="00722B7A" w:rsidRDefault="00722B7A" w:rsidP="00722B7A">
      <w:pPr>
        <w:pStyle w:val="Heading1"/>
        <w:rPr>
          <w:rFonts w:ascii="Arial" w:hAnsi="Arial" w:cs="Arial"/>
        </w:rPr>
      </w:pPr>
      <w:bookmarkStart w:id="20" w:name="_Toc113477197"/>
      <w:r>
        <w:rPr>
          <w:rFonts w:ascii="Arial" w:hAnsi="Arial" w:cs="Arial"/>
        </w:rPr>
        <w:t>Sponsorship</w:t>
      </w:r>
      <w:r w:rsidR="00D25106">
        <w:rPr>
          <w:rFonts w:ascii="Arial" w:hAnsi="Arial" w:cs="Arial"/>
        </w:rPr>
        <w:t xml:space="preserve"> Opportunities</w:t>
      </w:r>
      <w:bookmarkEnd w:id="20"/>
    </w:p>
    <w:p w14:paraId="76C05DD3" w14:textId="719EF4D0" w:rsidR="00D25106" w:rsidRPr="00D25106" w:rsidRDefault="00D25106" w:rsidP="00D25106">
      <w:r>
        <w:t xml:space="preserve">There was a discussion with the </w:t>
      </w:r>
      <w:proofErr w:type="spellStart"/>
      <w:r w:rsidR="00D46B7D">
        <w:t>Y</w:t>
      </w:r>
      <w:r w:rsidR="00D46B7D" w:rsidRPr="00D46B7D">
        <w:t>sgethin</w:t>
      </w:r>
      <w:proofErr w:type="spellEnd"/>
      <w:r w:rsidR="00D46B7D">
        <w:t xml:space="preserve"> </w:t>
      </w:r>
      <w:r w:rsidR="00107C21">
        <w:t xml:space="preserve">to see what sponsorship options are available. Dave Matthews already has an action to </w:t>
      </w:r>
      <w:r w:rsidR="009252DC">
        <w:t>calculation the cost for the new kit with logos.</w:t>
      </w:r>
    </w:p>
    <w:p w14:paraId="58952BEF" w14:textId="5E50FAF3" w:rsidR="0096223B" w:rsidRPr="00626F39" w:rsidRDefault="00B42B55" w:rsidP="0096223B">
      <w:pPr>
        <w:pStyle w:val="Heading1"/>
        <w:rPr>
          <w:rFonts w:ascii="Arial" w:hAnsi="Arial" w:cs="Arial"/>
        </w:rPr>
      </w:pPr>
      <w:bookmarkStart w:id="21" w:name="_Toc113477198"/>
      <w:r w:rsidRPr="00626F39">
        <w:rPr>
          <w:rFonts w:ascii="Arial" w:hAnsi="Arial" w:cs="Arial"/>
        </w:rPr>
        <w:t>Training</w:t>
      </w:r>
      <w:bookmarkEnd w:id="21"/>
    </w:p>
    <w:p w14:paraId="6AB99554" w14:textId="7E4F6D49" w:rsidR="00B42B55" w:rsidRPr="00626F39" w:rsidRDefault="00502642" w:rsidP="00B42B55">
      <w:pPr>
        <w:rPr>
          <w:rFonts w:ascii="Arial" w:hAnsi="Arial" w:cs="Arial"/>
        </w:rPr>
      </w:pPr>
      <w:r>
        <w:rPr>
          <w:rFonts w:ascii="Arial" w:hAnsi="Arial" w:cs="Arial"/>
        </w:rPr>
        <w:t>Training will move inside from the start of October 2022</w:t>
      </w:r>
      <w:r w:rsidR="009B1F79">
        <w:rPr>
          <w:rFonts w:ascii="Arial" w:hAnsi="Arial" w:cs="Arial"/>
        </w:rPr>
        <w:t xml:space="preserve"> till A</w:t>
      </w:r>
      <w:r w:rsidR="00CD58B1">
        <w:rPr>
          <w:rFonts w:ascii="Arial" w:hAnsi="Arial" w:cs="Arial"/>
        </w:rPr>
        <w:t>pril 2023.</w:t>
      </w:r>
      <w:r w:rsidR="00903532">
        <w:rPr>
          <w:rFonts w:ascii="Arial" w:hAnsi="Arial" w:cs="Arial"/>
        </w:rPr>
        <w:t xml:space="preserve"> </w:t>
      </w:r>
      <w:r w:rsidR="002207F7">
        <w:rPr>
          <w:rFonts w:ascii="Arial" w:hAnsi="Arial" w:cs="Arial"/>
        </w:rPr>
        <w:t xml:space="preserve">The sessions maybe split between Barmouth / Harlech </w:t>
      </w:r>
      <w:r w:rsidR="00105E21">
        <w:rPr>
          <w:rFonts w:ascii="Arial" w:hAnsi="Arial" w:cs="Arial"/>
        </w:rPr>
        <w:t>centers</w:t>
      </w:r>
      <w:r w:rsidR="002207F7">
        <w:rPr>
          <w:rFonts w:ascii="Arial" w:hAnsi="Arial" w:cs="Arial"/>
        </w:rPr>
        <w:t>.</w:t>
      </w:r>
      <w:r w:rsidR="00CD58B1">
        <w:rPr>
          <w:rFonts w:ascii="Arial" w:hAnsi="Arial" w:cs="Arial"/>
        </w:rPr>
        <w:t xml:space="preserve"> No issue with the training equipment.</w:t>
      </w:r>
    </w:p>
    <w:p w14:paraId="6CA2AEA6" w14:textId="77777777" w:rsidR="00B42B55" w:rsidRPr="00626F39" w:rsidRDefault="00B42B55" w:rsidP="00B42B55">
      <w:pPr>
        <w:pStyle w:val="Heading1"/>
        <w:tabs>
          <w:tab w:val="left" w:pos="1247"/>
        </w:tabs>
        <w:spacing w:before="240"/>
        <w:rPr>
          <w:rFonts w:ascii="Arial" w:hAnsi="Arial" w:cs="Arial"/>
        </w:rPr>
      </w:pPr>
      <w:bookmarkStart w:id="22" w:name="_Toc512959211"/>
      <w:bookmarkStart w:id="23" w:name="_Toc113477199"/>
      <w:r w:rsidRPr="00626F39">
        <w:rPr>
          <w:rFonts w:ascii="Arial" w:hAnsi="Arial" w:cs="Arial"/>
        </w:rPr>
        <w:t>Date of next meeting</w:t>
      </w:r>
      <w:bookmarkEnd w:id="22"/>
      <w:bookmarkEnd w:id="23"/>
    </w:p>
    <w:p w14:paraId="6591FB7E" w14:textId="5D3E15FD" w:rsidR="00B42B55" w:rsidRPr="00626F39" w:rsidRDefault="008D6DF3" w:rsidP="00F138D7">
      <w:pPr>
        <w:pStyle w:val="BodyText"/>
        <w:tabs>
          <w:tab w:val="clear" w:pos="2552"/>
          <w:tab w:val="clear" w:pos="3856"/>
          <w:tab w:val="clear" w:pos="5216"/>
          <w:tab w:val="clear" w:pos="6464"/>
          <w:tab w:val="clear" w:pos="7768"/>
          <w:tab w:val="left" w:pos="2150"/>
        </w:tabs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8D6D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2022 19:30 </w:t>
      </w:r>
      <w:proofErr w:type="spellStart"/>
      <w:r>
        <w:rPr>
          <w:rFonts w:ascii="Arial" w:hAnsi="Arial" w:cs="Arial"/>
        </w:rPr>
        <w:t>Y</w:t>
      </w:r>
      <w:r w:rsidRPr="008D6DF3">
        <w:rPr>
          <w:rFonts w:ascii="Arial" w:hAnsi="Arial" w:cs="Arial"/>
        </w:rPr>
        <w:t>sgethin</w:t>
      </w:r>
      <w:proofErr w:type="spellEnd"/>
      <w:r>
        <w:rPr>
          <w:rFonts w:ascii="Arial" w:hAnsi="Arial" w:cs="Arial"/>
        </w:rPr>
        <w:t xml:space="preserve"> Inn</w:t>
      </w:r>
    </w:p>
    <w:p w14:paraId="4E3997A6" w14:textId="77777777" w:rsidR="00B42B55" w:rsidRPr="00626F39" w:rsidRDefault="00B42B55" w:rsidP="00B42B55">
      <w:pPr>
        <w:pStyle w:val="Heading1"/>
        <w:tabs>
          <w:tab w:val="left" w:pos="1247"/>
        </w:tabs>
        <w:spacing w:before="240"/>
        <w:rPr>
          <w:rFonts w:ascii="Arial" w:hAnsi="Arial" w:cs="Arial"/>
        </w:rPr>
      </w:pPr>
      <w:bookmarkStart w:id="24" w:name="_Toc113477200"/>
      <w:r w:rsidRPr="00626F39">
        <w:rPr>
          <w:rFonts w:ascii="Arial" w:hAnsi="Arial" w:cs="Arial"/>
        </w:rPr>
        <w:t>Action Point Register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081"/>
        <w:gridCol w:w="1681"/>
        <w:gridCol w:w="2096"/>
        <w:gridCol w:w="1251"/>
      </w:tblGrid>
      <w:tr w:rsidR="00B42B55" w:rsidRPr="00626F39" w14:paraId="2987B1C3" w14:textId="77777777" w:rsidTr="00BF0998">
        <w:tc>
          <w:tcPr>
            <w:tcW w:w="1555" w:type="dxa"/>
            <w:shd w:val="clear" w:color="auto" w:fill="auto"/>
          </w:tcPr>
          <w:p w14:paraId="127B8988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No</w:t>
            </w:r>
          </w:p>
        </w:tc>
        <w:tc>
          <w:tcPr>
            <w:tcW w:w="2081" w:type="dxa"/>
            <w:shd w:val="clear" w:color="auto" w:fill="auto"/>
          </w:tcPr>
          <w:p w14:paraId="2857F229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Action</w:t>
            </w:r>
          </w:p>
        </w:tc>
        <w:tc>
          <w:tcPr>
            <w:tcW w:w="1681" w:type="dxa"/>
            <w:shd w:val="clear" w:color="auto" w:fill="auto"/>
          </w:tcPr>
          <w:p w14:paraId="50F1DADF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Owner</w:t>
            </w:r>
          </w:p>
        </w:tc>
        <w:tc>
          <w:tcPr>
            <w:tcW w:w="2096" w:type="dxa"/>
            <w:shd w:val="clear" w:color="auto" w:fill="auto"/>
          </w:tcPr>
          <w:p w14:paraId="69667DE4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Progress</w:t>
            </w:r>
          </w:p>
        </w:tc>
        <w:tc>
          <w:tcPr>
            <w:tcW w:w="1251" w:type="dxa"/>
            <w:shd w:val="clear" w:color="auto" w:fill="auto"/>
          </w:tcPr>
          <w:p w14:paraId="1BF88EB7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Status</w:t>
            </w:r>
          </w:p>
        </w:tc>
      </w:tr>
      <w:tr w:rsidR="00B42B55" w:rsidRPr="00626F39" w14:paraId="55A9D485" w14:textId="77777777" w:rsidTr="00BF0998">
        <w:tc>
          <w:tcPr>
            <w:tcW w:w="1555" w:type="dxa"/>
            <w:shd w:val="clear" w:color="auto" w:fill="auto"/>
          </w:tcPr>
          <w:p w14:paraId="55BB50EB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150418-1</w:t>
            </w:r>
          </w:p>
        </w:tc>
        <w:tc>
          <w:tcPr>
            <w:tcW w:w="2081" w:type="dxa"/>
            <w:shd w:val="clear" w:color="auto" w:fill="auto"/>
          </w:tcPr>
          <w:p w14:paraId="0E1C215D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</w:rPr>
              <w:t xml:space="preserve">Steffan Chambers to contact </w:t>
            </w:r>
            <w:proofErr w:type="spellStart"/>
            <w:r w:rsidRPr="00626F39">
              <w:rPr>
                <w:rFonts w:ascii="Arial" w:hAnsi="Arial" w:cs="Arial"/>
              </w:rPr>
              <w:t>Hefin</w:t>
            </w:r>
            <w:proofErr w:type="spellEnd"/>
            <w:r w:rsidRPr="00626F39">
              <w:rPr>
                <w:rFonts w:ascii="Arial" w:hAnsi="Arial" w:cs="Arial"/>
              </w:rPr>
              <w:t xml:space="preserve"> Edwards to thank him for rolling the football field.</w:t>
            </w:r>
          </w:p>
        </w:tc>
        <w:tc>
          <w:tcPr>
            <w:tcW w:w="1681" w:type="dxa"/>
            <w:shd w:val="clear" w:color="auto" w:fill="auto"/>
          </w:tcPr>
          <w:p w14:paraId="6838A607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6046520D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has sent a letter to send our thanks from the football club.</w:t>
            </w:r>
          </w:p>
        </w:tc>
        <w:tc>
          <w:tcPr>
            <w:tcW w:w="1251" w:type="dxa"/>
            <w:shd w:val="clear" w:color="auto" w:fill="auto"/>
          </w:tcPr>
          <w:p w14:paraId="04C6B210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Closed</w:t>
            </w:r>
          </w:p>
        </w:tc>
      </w:tr>
      <w:tr w:rsidR="00B42B55" w:rsidRPr="00626F39" w14:paraId="7D762E32" w14:textId="77777777" w:rsidTr="00BF0998">
        <w:tc>
          <w:tcPr>
            <w:tcW w:w="1555" w:type="dxa"/>
            <w:shd w:val="clear" w:color="auto" w:fill="auto"/>
          </w:tcPr>
          <w:p w14:paraId="6F4AE1CF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150418-2</w:t>
            </w:r>
          </w:p>
        </w:tc>
        <w:tc>
          <w:tcPr>
            <w:tcW w:w="2081" w:type="dxa"/>
            <w:shd w:val="clear" w:color="auto" w:fill="auto"/>
          </w:tcPr>
          <w:p w14:paraId="26C5A6D4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Mike Tregenza to check with North Wales Police Authority for the availability of community grants.</w:t>
            </w:r>
          </w:p>
        </w:tc>
        <w:tc>
          <w:tcPr>
            <w:tcW w:w="1681" w:type="dxa"/>
            <w:shd w:val="clear" w:color="auto" w:fill="auto"/>
          </w:tcPr>
          <w:p w14:paraId="079DEAC3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Mike Tregenza</w:t>
            </w:r>
          </w:p>
        </w:tc>
        <w:tc>
          <w:tcPr>
            <w:tcW w:w="2096" w:type="dxa"/>
            <w:shd w:val="clear" w:color="auto" w:fill="auto"/>
          </w:tcPr>
          <w:p w14:paraId="5043E2DA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Charlton reported that a cheque had been received and Dai Hughes had pictures for the local newspaper.</w:t>
            </w:r>
          </w:p>
        </w:tc>
        <w:tc>
          <w:tcPr>
            <w:tcW w:w="1251" w:type="dxa"/>
            <w:shd w:val="clear" w:color="auto" w:fill="auto"/>
          </w:tcPr>
          <w:p w14:paraId="57629EE2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5A1C7DAA" w14:textId="77777777" w:rsidTr="00BF0998">
        <w:tc>
          <w:tcPr>
            <w:tcW w:w="1555" w:type="dxa"/>
            <w:shd w:val="clear" w:color="auto" w:fill="auto"/>
          </w:tcPr>
          <w:p w14:paraId="39D73C29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150418-3</w:t>
            </w:r>
          </w:p>
        </w:tc>
        <w:tc>
          <w:tcPr>
            <w:tcW w:w="2081" w:type="dxa"/>
            <w:shd w:val="clear" w:color="auto" w:fill="auto"/>
          </w:tcPr>
          <w:p w14:paraId="112BBE73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</w:rPr>
              <w:t>Steffan Chambers to ask possible candidates for the position of safeguarding officer.</w:t>
            </w:r>
          </w:p>
        </w:tc>
        <w:tc>
          <w:tcPr>
            <w:tcW w:w="1681" w:type="dxa"/>
            <w:shd w:val="clear" w:color="auto" w:fill="auto"/>
          </w:tcPr>
          <w:p w14:paraId="5635F52D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6F0BB069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Charlton is safeguarding Officer.</w:t>
            </w:r>
          </w:p>
        </w:tc>
        <w:tc>
          <w:tcPr>
            <w:tcW w:w="1251" w:type="dxa"/>
            <w:shd w:val="clear" w:color="auto" w:fill="auto"/>
          </w:tcPr>
          <w:p w14:paraId="2E7BB005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1FC4E0F1" w14:textId="77777777" w:rsidTr="00BF0998">
        <w:tc>
          <w:tcPr>
            <w:tcW w:w="1555" w:type="dxa"/>
            <w:shd w:val="clear" w:color="auto" w:fill="auto"/>
          </w:tcPr>
          <w:p w14:paraId="120DD866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150418-4</w:t>
            </w:r>
          </w:p>
        </w:tc>
        <w:tc>
          <w:tcPr>
            <w:tcW w:w="2081" w:type="dxa"/>
            <w:shd w:val="clear" w:color="auto" w:fill="auto"/>
          </w:tcPr>
          <w:p w14:paraId="38337B46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to ask possible candidates for the position of welfare officer.</w:t>
            </w:r>
          </w:p>
        </w:tc>
        <w:tc>
          <w:tcPr>
            <w:tcW w:w="1681" w:type="dxa"/>
            <w:shd w:val="clear" w:color="auto" w:fill="auto"/>
          </w:tcPr>
          <w:p w14:paraId="2A0D0B71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517CADD0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Charlton is Welfare Officer.</w:t>
            </w:r>
          </w:p>
        </w:tc>
        <w:tc>
          <w:tcPr>
            <w:tcW w:w="1251" w:type="dxa"/>
            <w:shd w:val="clear" w:color="auto" w:fill="auto"/>
          </w:tcPr>
          <w:p w14:paraId="3724F482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7228792B" w14:textId="77777777" w:rsidTr="00BF0998">
        <w:tc>
          <w:tcPr>
            <w:tcW w:w="1555" w:type="dxa"/>
            <w:shd w:val="clear" w:color="auto" w:fill="auto"/>
          </w:tcPr>
          <w:p w14:paraId="5EF63C7D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lastRenderedPageBreak/>
              <w:t>250618-1</w:t>
            </w:r>
          </w:p>
        </w:tc>
        <w:tc>
          <w:tcPr>
            <w:tcW w:w="2081" w:type="dxa"/>
            <w:shd w:val="clear" w:color="auto" w:fill="auto"/>
          </w:tcPr>
          <w:p w14:paraId="277B776E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to contact RJ Jones to get details of what land is for sale/rent next to the football field.</w:t>
            </w:r>
          </w:p>
        </w:tc>
        <w:tc>
          <w:tcPr>
            <w:tcW w:w="1681" w:type="dxa"/>
            <w:shd w:val="clear" w:color="auto" w:fill="auto"/>
          </w:tcPr>
          <w:p w14:paraId="46A17FA4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3CAA97C3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The Community Council now own the lease at a cost of £52 per year.</w:t>
            </w:r>
          </w:p>
        </w:tc>
        <w:tc>
          <w:tcPr>
            <w:tcW w:w="1251" w:type="dxa"/>
            <w:shd w:val="clear" w:color="auto" w:fill="auto"/>
          </w:tcPr>
          <w:p w14:paraId="778CDDDE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4BF3F22E" w14:textId="77777777" w:rsidTr="00BF0998">
        <w:tc>
          <w:tcPr>
            <w:tcW w:w="1555" w:type="dxa"/>
            <w:shd w:val="clear" w:color="auto" w:fill="auto"/>
          </w:tcPr>
          <w:p w14:paraId="15BD59A4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250618-2</w:t>
            </w:r>
          </w:p>
        </w:tc>
        <w:tc>
          <w:tcPr>
            <w:tcW w:w="2081" w:type="dxa"/>
            <w:shd w:val="clear" w:color="auto" w:fill="auto"/>
          </w:tcPr>
          <w:p w14:paraId="1C24952A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to request details from CCG of the tittle deeds and whom has been paying the lease on the football field.</w:t>
            </w:r>
          </w:p>
        </w:tc>
        <w:tc>
          <w:tcPr>
            <w:tcW w:w="1681" w:type="dxa"/>
            <w:shd w:val="clear" w:color="auto" w:fill="auto"/>
          </w:tcPr>
          <w:p w14:paraId="427B22A8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08ED5BEE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The Community Council now own the lease at a cost of £52 per year.</w:t>
            </w:r>
          </w:p>
        </w:tc>
        <w:tc>
          <w:tcPr>
            <w:tcW w:w="1251" w:type="dxa"/>
            <w:shd w:val="clear" w:color="auto" w:fill="auto"/>
          </w:tcPr>
          <w:p w14:paraId="14EC6539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3BA49A04" w14:textId="77777777" w:rsidTr="00BF0998">
        <w:tc>
          <w:tcPr>
            <w:tcW w:w="1555" w:type="dxa"/>
            <w:shd w:val="clear" w:color="auto" w:fill="auto"/>
          </w:tcPr>
          <w:p w14:paraId="689EAA92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250618-3</w:t>
            </w:r>
          </w:p>
        </w:tc>
        <w:tc>
          <w:tcPr>
            <w:tcW w:w="2081" w:type="dxa"/>
            <w:shd w:val="clear" w:color="auto" w:fill="auto"/>
          </w:tcPr>
          <w:p w14:paraId="2A029768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Josh Bowater to check back with the people involved in the Llanbedr, Dyffryn Ardudwy &amp; Talybont football club before it closed for documentation.</w:t>
            </w:r>
          </w:p>
        </w:tc>
        <w:tc>
          <w:tcPr>
            <w:tcW w:w="1681" w:type="dxa"/>
            <w:shd w:val="clear" w:color="auto" w:fill="auto"/>
          </w:tcPr>
          <w:p w14:paraId="407727A1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Josh Bowater</w:t>
            </w:r>
          </w:p>
        </w:tc>
        <w:tc>
          <w:tcPr>
            <w:tcW w:w="2096" w:type="dxa"/>
            <w:shd w:val="clear" w:color="auto" w:fill="auto"/>
          </w:tcPr>
          <w:p w14:paraId="363823D4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Nothing is available.</w:t>
            </w:r>
          </w:p>
        </w:tc>
        <w:tc>
          <w:tcPr>
            <w:tcW w:w="1251" w:type="dxa"/>
            <w:shd w:val="clear" w:color="auto" w:fill="auto"/>
          </w:tcPr>
          <w:p w14:paraId="22C35BC7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Closed</w:t>
            </w:r>
          </w:p>
        </w:tc>
      </w:tr>
      <w:tr w:rsidR="00B42B55" w:rsidRPr="00626F39" w14:paraId="25CB2A4C" w14:textId="77777777" w:rsidTr="00BF0998">
        <w:tc>
          <w:tcPr>
            <w:tcW w:w="1555" w:type="dxa"/>
            <w:shd w:val="clear" w:color="auto" w:fill="auto"/>
          </w:tcPr>
          <w:p w14:paraId="34B55230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250618-3</w:t>
            </w:r>
          </w:p>
        </w:tc>
        <w:tc>
          <w:tcPr>
            <w:tcW w:w="2081" w:type="dxa"/>
            <w:shd w:val="clear" w:color="auto" w:fill="auto"/>
          </w:tcPr>
          <w:p w14:paraId="2B1EC0E6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to contact Alan Faulks concerning the regulations around siting the goal posts.</w:t>
            </w:r>
          </w:p>
        </w:tc>
        <w:tc>
          <w:tcPr>
            <w:tcW w:w="1681" w:type="dxa"/>
            <w:shd w:val="clear" w:color="auto" w:fill="auto"/>
          </w:tcPr>
          <w:p w14:paraId="55DAF9A4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4CA7EA5C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Action point completed.</w:t>
            </w:r>
          </w:p>
        </w:tc>
        <w:tc>
          <w:tcPr>
            <w:tcW w:w="1251" w:type="dxa"/>
            <w:shd w:val="clear" w:color="auto" w:fill="auto"/>
          </w:tcPr>
          <w:p w14:paraId="60D6A6D5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10A0E891" w14:textId="77777777" w:rsidTr="00BF0998">
        <w:tc>
          <w:tcPr>
            <w:tcW w:w="1555" w:type="dxa"/>
            <w:shd w:val="clear" w:color="auto" w:fill="auto"/>
          </w:tcPr>
          <w:p w14:paraId="7E22752E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 xml:space="preserve">160918-1 </w:t>
            </w:r>
          </w:p>
        </w:tc>
        <w:tc>
          <w:tcPr>
            <w:tcW w:w="2081" w:type="dxa"/>
            <w:shd w:val="clear" w:color="auto" w:fill="auto"/>
          </w:tcPr>
          <w:p w14:paraId="0AF6622C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investigating ownership for replacement of the football posts</w:t>
            </w:r>
          </w:p>
        </w:tc>
        <w:tc>
          <w:tcPr>
            <w:tcW w:w="1681" w:type="dxa"/>
            <w:shd w:val="clear" w:color="auto" w:fill="auto"/>
          </w:tcPr>
          <w:p w14:paraId="2920DA39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6C6084EF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The goal posts have been replaced by the club.</w:t>
            </w:r>
          </w:p>
        </w:tc>
        <w:tc>
          <w:tcPr>
            <w:tcW w:w="1251" w:type="dxa"/>
            <w:shd w:val="clear" w:color="auto" w:fill="auto"/>
          </w:tcPr>
          <w:p w14:paraId="4DD8C8EC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7E496022" w14:textId="77777777" w:rsidTr="00BF0998">
        <w:tc>
          <w:tcPr>
            <w:tcW w:w="1555" w:type="dxa"/>
            <w:shd w:val="clear" w:color="auto" w:fill="auto"/>
          </w:tcPr>
          <w:p w14:paraId="0806CC8F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160918-2</w:t>
            </w:r>
          </w:p>
        </w:tc>
        <w:tc>
          <w:tcPr>
            <w:tcW w:w="2081" w:type="dxa"/>
            <w:shd w:val="clear" w:color="auto" w:fill="auto"/>
          </w:tcPr>
          <w:p w14:paraId="07E2412D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Community Chest grant application.</w:t>
            </w:r>
          </w:p>
        </w:tc>
        <w:tc>
          <w:tcPr>
            <w:tcW w:w="1681" w:type="dxa"/>
            <w:shd w:val="clear" w:color="auto" w:fill="auto"/>
          </w:tcPr>
          <w:p w14:paraId="0DEB09CE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Mike Tregenza</w:t>
            </w:r>
          </w:p>
        </w:tc>
        <w:tc>
          <w:tcPr>
            <w:tcW w:w="2096" w:type="dxa"/>
            <w:shd w:val="clear" w:color="auto" w:fill="auto"/>
          </w:tcPr>
          <w:p w14:paraId="0CE3EEFE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 xml:space="preserve">Application Number </w:t>
            </w:r>
            <w:r w:rsidRPr="00626F39">
              <w:rPr>
                <w:rFonts w:ascii="Arial" w:hAnsi="Arial" w:cs="Arial"/>
                <w:color w:val="202124"/>
                <w:shd w:val="clear" w:color="auto" w:fill="FFFFFF"/>
              </w:rPr>
              <w:t>CC_4007908 is complete.</w:t>
            </w:r>
          </w:p>
        </w:tc>
        <w:tc>
          <w:tcPr>
            <w:tcW w:w="1251" w:type="dxa"/>
            <w:shd w:val="clear" w:color="auto" w:fill="auto"/>
          </w:tcPr>
          <w:p w14:paraId="1F5440DF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647C55D9" w14:textId="77777777" w:rsidTr="00BF0998">
        <w:tc>
          <w:tcPr>
            <w:tcW w:w="1555" w:type="dxa"/>
            <w:shd w:val="clear" w:color="auto" w:fill="auto"/>
          </w:tcPr>
          <w:p w14:paraId="5FF9F03C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160918-3</w:t>
            </w:r>
          </w:p>
        </w:tc>
        <w:tc>
          <w:tcPr>
            <w:tcW w:w="2081" w:type="dxa"/>
            <w:shd w:val="clear" w:color="auto" w:fill="auto"/>
          </w:tcPr>
          <w:p w14:paraId="12821F9E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 xml:space="preserve">Steffan Chambers to approach </w:t>
            </w:r>
            <w:r w:rsidRPr="00626F39">
              <w:rPr>
                <w:rFonts w:ascii="Arial" w:hAnsi="Arial" w:cs="Arial"/>
                <w:color w:val="222222"/>
                <w:shd w:val="clear" w:color="auto" w:fill="FFFFFF"/>
              </w:rPr>
              <w:t>Coleg Meirion-</w:t>
            </w:r>
            <w:proofErr w:type="spellStart"/>
            <w:r w:rsidRPr="00626F39">
              <w:rPr>
                <w:rFonts w:ascii="Arial" w:hAnsi="Arial" w:cs="Arial"/>
                <w:color w:val="222222"/>
                <w:shd w:val="clear" w:color="auto" w:fill="FFFFFF"/>
              </w:rPr>
              <w:t>Dwyfor</w:t>
            </w:r>
            <w:proofErr w:type="spellEnd"/>
            <w:r w:rsidRPr="00626F39">
              <w:rPr>
                <w:rFonts w:ascii="Arial" w:hAnsi="Arial" w:cs="Arial"/>
                <w:color w:val="222222"/>
                <w:shd w:val="clear" w:color="auto" w:fill="FFFFFF"/>
              </w:rPr>
              <w:t xml:space="preserve"> for volunteer Coaches.</w:t>
            </w:r>
          </w:p>
        </w:tc>
        <w:tc>
          <w:tcPr>
            <w:tcW w:w="1681" w:type="dxa"/>
            <w:shd w:val="clear" w:color="auto" w:fill="auto"/>
          </w:tcPr>
          <w:p w14:paraId="2503A081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17313FDF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 xml:space="preserve">Rachel Bull &amp; Gareth Inglis – Football </w:t>
            </w:r>
            <w:proofErr w:type="gramStart"/>
            <w:r w:rsidRPr="00626F39">
              <w:rPr>
                <w:rFonts w:ascii="Arial" w:hAnsi="Arial" w:cs="Arial"/>
              </w:rPr>
              <w:t>leaders</w:t>
            </w:r>
            <w:proofErr w:type="gramEnd"/>
            <w:r w:rsidRPr="00626F39">
              <w:rPr>
                <w:rFonts w:ascii="Arial" w:hAnsi="Arial" w:cs="Arial"/>
              </w:rPr>
              <w:t xml:space="preserve"> course</w:t>
            </w:r>
          </w:p>
        </w:tc>
        <w:tc>
          <w:tcPr>
            <w:tcW w:w="1251" w:type="dxa"/>
            <w:shd w:val="clear" w:color="auto" w:fill="auto"/>
          </w:tcPr>
          <w:p w14:paraId="576BFAAB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6F2F67A8" w14:textId="77777777" w:rsidTr="00BF0998">
        <w:tc>
          <w:tcPr>
            <w:tcW w:w="1555" w:type="dxa"/>
            <w:shd w:val="clear" w:color="auto" w:fill="auto"/>
          </w:tcPr>
          <w:p w14:paraId="10F65CF9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160918-4</w:t>
            </w:r>
          </w:p>
        </w:tc>
        <w:tc>
          <w:tcPr>
            <w:tcW w:w="2081" w:type="dxa"/>
            <w:shd w:val="clear" w:color="auto" w:fill="auto"/>
          </w:tcPr>
          <w:p w14:paraId="56596897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 xml:space="preserve">Coach team kit. Liam Charlton &amp; Josh Bowater to </w:t>
            </w:r>
            <w:r w:rsidRPr="00626F39">
              <w:rPr>
                <w:rFonts w:ascii="Arial" w:hAnsi="Arial" w:cs="Arial"/>
              </w:rPr>
              <w:lastRenderedPageBreak/>
              <w:t>agree kit and purchase</w:t>
            </w:r>
          </w:p>
        </w:tc>
        <w:tc>
          <w:tcPr>
            <w:tcW w:w="1681" w:type="dxa"/>
            <w:shd w:val="clear" w:color="auto" w:fill="auto"/>
          </w:tcPr>
          <w:p w14:paraId="3F0E422C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lastRenderedPageBreak/>
              <w:t>Liam Charlton / Josh Bowater</w:t>
            </w:r>
          </w:p>
        </w:tc>
        <w:tc>
          <w:tcPr>
            <w:tcW w:w="2096" w:type="dxa"/>
            <w:shd w:val="clear" w:color="auto" w:fill="auto"/>
          </w:tcPr>
          <w:p w14:paraId="210D593E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  <w:tc>
          <w:tcPr>
            <w:tcW w:w="1251" w:type="dxa"/>
            <w:shd w:val="clear" w:color="auto" w:fill="auto"/>
          </w:tcPr>
          <w:p w14:paraId="18256F66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08142CCE" w14:textId="77777777" w:rsidTr="00BF0998">
        <w:tc>
          <w:tcPr>
            <w:tcW w:w="1555" w:type="dxa"/>
            <w:shd w:val="clear" w:color="auto" w:fill="auto"/>
          </w:tcPr>
          <w:p w14:paraId="08A87C70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160918-5</w:t>
            </w:r>
          </w:p>
        </w:tc>
        <w:tc>
          <w:tcPr>
            <w:tcW w:w="2081" w:type="dxa"/>
            <w:shd w:val="clear" w:color="auto" w:fill="auto"/>
          </w:tcPr>
          <w:p w14:paraId="42BA9773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noProof w:val="0"/>
              </w:rPr>
            </w:pPr>
            <w:r w:rsidRPr="00626F39">
              <w:rPr>
                <w:rFonts w:ascii="Arial" w:hAnsi="Arial" w:cs="Arial"/>
              </w:rPr>
              <w:t xml:space="preserve">Liam Charlton &amp; </w:t>
            </w:r>
            <w:r w:rsidRPr="00626F39">
              <w:rPr>
                <w:rFonts w:ascii="Arial" w:hAnsi="Arial" w:cs="Arial"/>
                <w:noProof w:val="0"/>
              </w:rPr>
              <w:t>Emlyn Jennings to send details to Josh Bowater concerning purchase of additional footballs, FAW barrier &amp; pop-up goals for the Village Hall.</w:t>
            </w:r>
          </w:p>
          <w:p w14:paraId="0B50EA8D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681" w:type="dxa"/>
            <w:shd w:val="clear" w:color="auto" w:fill="auto"/>
          </w:tcPr>
          <w:p w14:paraId="3A42D98C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Charlton, Emlyn Jennings / Josh Bowater</w:t>
            </w:r>
          </w:p>
        </w:tc>
        <w:tc>
          <w:tcPr>
            <w:tcW w:w="2096" w:type="dxa"/>
            <w:shd w:val="clear" w:color="auto" w:fill="auto"/>
          </w:tcPr>
          <w:p w14:paraId="31A09DC9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  <w:tc>
          <w:tcPr>
            <w:tcW w:w="1251" w:type="dxa"/>
            <w:shd w:val="clear" w:color="auto" w:fill="auto"/>
          </w:tcPr>
          <w:p w14:paraId="79D1FE42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520EAA33" w14:textId="77777777" w:rsidTr="00BF0998">
        <w:tc>
          <w:tcPr>
            <w:tcW w:w="1555" w:type="dxa"/>
            <w:shd w:val="clear" w:color="auto" w:fill="auto"/>
          </w:tcPr>
          <w:p w14:paraId="09079403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240519-1</w:t>
            </w:r>
          </w:p>
        </w:tc>
        <w:tc>
          <w:tcPr>
            <w:tcW w:w="2081" w:type="dxa"/>
            <w:shd w:val="clear" w:color="auto" w:fill="auto"/>
          </w:tcPr>
          <w:p w14:paraId="02C5DAE9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Chartlton to create a leaflet to advertise the club to schools etc</w:t>
            </w:r>
          </w:p>
        </w:tc>
        <w:tc>
          <w:tcPr>
            <w:tcW w:w="1681" w:type="dxa"/>
            <w:shd w:val="clear" w:color="auto" w:fill="auto"/>
          </w:tcPr>
          <w:p w14:paraId="7B6BC960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Charlton</w:t>
            </w:r>
          </w:p>
        </w:tc>
        <w:tc>
          <w:tcPr>
            <w:tcW w:w="2096" w:type="dxa"/>
            <w:shd w:val="clear" w:color="auto" w:fill="auto"/>
          </w:tcPr>
          <w:p w14:paraId="71195293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Emlyn Jennings completed.</w:t>
            </w:r>
          </w:p>
        </w:tc>
        <w:tc>
          <w:tcPr>
            <w:tcW w:w="1251" w:type="dxa"/>
            <w:shd w:val="clear" w:color="auto" w:fill="auto"/>
          </w:tcPr>
          <w:p w14:paraId="7381B521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5BFB8867" w14:textId="77777777" w:rsidTr="00BF0998">
        <w:tc>
          <w:tcPr>
            <w:tcW w:w="1555" w:type="dxa"/>
            <w:shd w:val="clear" w:color="auto" w:fill="auto"/>
          </w:tcPr>
          <w:p w14:paraId="17A44012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 xml:space="preserve">240519 – 2 </w:t>
            </w:r>
          </w:p>
        </w:tc>
        <w:tc>
          <w:tcPr>
            <w:tcW w:w="2081" w:type="dxa"/>
            <w:shd w:val="clear" w:color="auto" w:fill="auto"/>
          </w:tcPr>
          <w:p w14:paraId="133AA857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  <w:sz w:val="20"/>
              </w:rPr>
              <w:t>Nath to talk to caravan sites about support for the new container</w:t>
            </w:r>
          </w:p>
        </w:tc>
        <w:tc>
          <w:tcPr>
            <w:tcW w:w="1681" w:type="dxa"/>
            <w:shd w:val="clear" w:color="auto" w:fill="auto"/>
          </w:tcPr>
          <w:p w14:paraId="4C58D51E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Nathan Stokes</w:t>
            </w:r>
          </w:p>
        </w:tc>
        <w:tc>
          <w:tcPr>
            <w:tcW w:w="2096" w:type="dxa"/>
            <w:shd w:val="clear" w:color="auto" w:fill="auto"/>
          </w:tcPr>
          <w:p w14:paraId="06F4ACA1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Container has now been purchased.</w:t>
            </w:r>
          </w:p>
        </w:tc>
        <w:tc>
          <w:tcPr>
            <w:tcW w:w="1251" w:type="dxa"/>
            <w:shd w:val="clear" w:color="auto" w:fill="auto"/>
          </w:tcPr>
          <w:p w14:paraId="738F4FF6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Closed</w:t>
            </w:r>
          </w:p>
        </w:tc>
      </w:tr>
      <w:tr w:rsidR="00B42B55" w:rsidRPr="00626F39" w14:paraId="29AB7B7B" w14:textId="77777777" w:rsidTr="00BF0998">
        <w:tc>
          <w:tcPr>
            <w:tcW w:w="1555" w:type="dxa"/>
            <w:shd w:val="clear" w:color="auto" w:fill="auto"/>
          </w:tcPr>
          <w:p w14:paraId="5BACB0F5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240519 – 3</w:t>
            </w:r>
          </w:p>
        </w:tc>
        <w:tc>
          <w:tcPr>
            <w:tcW w:w="2081" w:type="dxa"/>
            <w:shd w:val="clear" w:color="auto" w:fill="auto"/>
          </w:tcPr>
          <w:p w14:paraId="0B0D832B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 w:rsidRPr="00626F39">
              <w:rPr>
                <w:rFonts w:ascii="Arial" w:hAnsi="Arial" w:cs="Arial"/>
                <w:sz w:val="20"/>
              </w:rPr>
              <w:t>Liam Charlton to send Mike Tregenza the FC bank details.</w:t>
            </w:r>
          </w:p>
        </w:tc>
        <w:tc>
          <w:tcPr>
            <w:tcW w:w="1681" w:type="dxa"/>
            <w:shd w:val="clear" w:color="auto" w:fill="auto"/>
          </w:tcPr>
          <w:p w14:paraId="206DCC22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Charlton</w:t>
            </w:r>
          </w:p>
        </w:tc>
        <w:tc>
          <w:tcPr>
            <w:tcW w:w="2096" w:type="dxa"/>
            <w:shd w:val="clear" w:color="auto" w:fill="auto"/>
          </w:tcPr>
          <w:p w14:paraId="2F3D0114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Details provided.</w:t>
            </w:r>
          </w:p>
        </w:tc>
        <w:tc>
          <w:tcPr>
            <w:tcW w:w="1251" w:type="dxa"/>
            <w:shd w:val="clear" w:color="auto" w:fill="auto"/>
          </w:tcPr>
          <w:p w14:paraId="525F361B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5DF1F29F" w14:textId="77777777" w:rsidTr="00BF0998">
        <w:tc>
          <w:tcPr>
            <w:tcW w:w="1555" w:type="dxa"/>
            <w:shd w:val="clear" w:color="auto" w:fill="auto"/>
          </w:tcPr>
          <w:p w14:paraId="32ACF713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240519 – 4</w:t>
            </w:r>
          </w:p>
        </w:tc>
        <w:tc>
          <w:tcPr>
            <w:tcW w:w="2081" w:type="dxa"/>
            <w:shd w:val="clear" w:color="auto" w:fill="auto"/>
          </w:tcPr>
          <w:p w14:paraId="308F6221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 w:rsidRPr="00626F39">
              <w:rPr>
                <w:rFonts w:ascii="Arial" w:hAnsi="Arial" w:cs="Arial"/>
                <w:sz w:val="20"/>
              </w:rPr>
              <w:t>Mike Tregenza to obtain the bank mandate from Nat West to be added as Treasurer / Signatory.</w:t>
            </w:r>
          </w:p>
        </w:tc>
        <w:tc>
          <w:tcPr>
            <w:tcW w:w="1681" w:type="dxa"/>
            <w:shd w:val="clear" w:color="auto" w:fill="auto"/>
          </w:tcPr>
          <w:p w14:paraId="07B457BF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Mike Tregenza</w:t>
            </w:r>
          </w:p>
        </w:tc>
        <w:tc>
          <w:tcPr>
            <w:tcW w:w="2096" w:type="dxa"/>
            <w:shd w:val="clear" w:color="auto" w:fill="auto"/>
          </w:tcPr>
          <w:p w14:paraId="2C96E001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updated his signature and mandate form processed successfully.</w:t>
            </w:r>
          </w:p>
        </w:tc>
        <w:tc>
          <w:tcPr>
            <w:tcW w:w="1251" w:type="dxa"/>
            <w:shd w:val="clear" w:color="auto" w:fill="auto"/>
          </w:tcPr>
          <w:p w14:paraId="331C40E2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2B5BC3D1" w14:textId="77777777" w:rsidTr="00BF0998">
        <w:tc>
          <w:tcPr>
            <w:tcW w:w="1555" w:type="dxa"/>
            <w:shd w:val="clear" w:color="auto" w:fill="auto"/>
          </w:tcPr>
          <w:p w14:paraId="25F59368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 xml:space="preserve">240519 – 5 </w:t>
            </w:r>
          </w:p>
        </w:tc>
        <w:tc>
          <w:tcPr>
            <w:tcW w:w="2081" w:type="dxa"/>
            <w:shd w:val="clear" w:color="auto" w:fill="auto"/>
          </w:tcPr>
          <w:p w14:paraId="5924C7DC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 w:rsidRPr="00626F39">
              <w:rPr>
                <w:rFonts w:ascii="Arial" w:hAnsi="Arial" w:cs="Arial"/>
                <w:sz w:val="20"/>
              </w:rPr>
              <w:t>Completion of FAW grant application with support from Porthmadog FC.</w:t>
            </w:r>
          </w:p>
        </w:tc>
        <w:tc>
          <w:tcPr>
            <w:tcW w:w="1681" w:type="dxa"/>
            <w:shd w:val="clear" w:color="auto" w:fill="auto"/>
          </w:tcPr>
          <w:p w14:paraId="73141CE8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Charlton / Mike Tregenza</w:t>
            </w:r>
          </w:p>
        </w:tc>
        <w:tc>
          <w:tcPr>
            <w:tcW w:w="2096" w:type="dxa"/>
            <w:shd w:val="clear" w:color="auto" w:fill="auto"/>
          </w:tcPr>
          <w:p w14:paraId="65A5F640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Completed by Liam Charlton.</w:t>
            </w:r>
          </w:p>
        </w:tc>
        <w:tc>
          <w:tcPr>
            <w:tcW w:w="1251" w:type="dxa"/>
            <w:shd w:val="clear" w:color="auto" w:fill="auto"/>
          </w:tcPr>
          <w:p w14:paraId="2AE4ECC3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515CC0D7" w14:textId="77777777" w:rsidTr="00BF0998">
        <w:tc>
          <w:tcPr>
            <w:tcW w:w="1555" w:type="dxa"/>
            <w:shd w:val="clear" w:color="auto" w:fill="auto"/>
          </w:tcPr>
          <w:p w14:paraId="7A73EDA2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220919 – 1</w:t>
            </w:r>
          </w:p>
        </w:tc>
        <w:tc>
          <w:tcPr>
            <w:tcW w:w="2081" w:type="dxa"/>
            <w:shd w:val="clear" w:color="auto" w:fill="auto"/>
          </w:tcPr>
          <w:p w14:paraId="4C704F58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 w:rsidRPr="00626F39">
              <w:rPr>
                <w:rFonts w:ascii="Arial" w:hAnsi="Arial" w:cs="Arial"/>
                <w:sz w:val="20"/>
              </w:rPr>
              <w:t>Grass cutting of the field during the winter</w:t>
            </w:r>
          </w:p>
        </w:tc>
        <w:tc>
          <w:tcPr>
            <w:tcW w:w="1681" w:type="dxa"/>
            <w:shd w:val="clear" w:color="auto" w:fill="auto"/>
          </w:tcPr>
          <w:p w14:paraId="0BA0C79A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/ Mike Tregenza</w:t>
            </w:r>
          </w:p>
        </w:tc>
        <w:tc>
          <w:tcPr>
            <w:tcW w:w="2096" w:type="dxa"/>
            <w:shd w:val="clear" w:color="auto" w:fill="auto"/>
          </w:tcPr>
          <w:p w14:paraId="32161040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The Community Council arranged for the grass cutting.</w:t>
            </w:r>
          </w:p>
        </w:tc>
        <w:tc>
          <w:tcPr>
            <w:tcW w:w="1251" w:type="dxa"/>
            <w:shd w:val="clear" w:color="auto" w:fill="auto"/>
          </w:tcPr>
          <w:p w14:paraId="137A2EA9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4D16129D" w14:textId="77777777" w:rsidTr="00BF0998">
        <w:tc>
          <w:tcPr>
            <w:tcW w:w="1555" w:type="dxa"/>
            <w:shd w:val="clear" w:color="auto" w:fill="auto"/>
          </w:tcPr>
          <w:p w14:paraId="6E5EE1D4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220919 – 2</w:t>
            </w:r>
          </w:p>
        </w:tc>
        <w:tc>
          <w:tcPr>
            <w:tcW w:w="2081" w:type="dxa"/>
            <w:shd w:val="clear" w:color="auto" w:fill="auto"/>
          </w:tcPr>
          <w:p w14:paraId="490A672B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 w:rsidRPr="00626F39">
              <w:rPr>
                <w:rFonts w:ascii="Arial" w:hAnsi="Arial" w:cs="Arial"/>
                <w:sz w:val="20"/>
              </w:rPr>
              <w:t>Metal fence repair behind container.</w:t>
            </w:r>
          </w:p>
        </w:tc>
        <w:tc>
          <w:tcPr>
            <w:tcW w:w="1681" w:type="dxa"/>
            <w:shd w:val="clear" w:color="auto" w:fill="auto"/>
          </w:tcPr>
          <w:p w14:paraId="2F24BEDA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Steffan Chambers / Mike Tregenza</w:t>
            </w:r>
          </w:p>
        </w:tc>
        <w:tc>
          <w:tcPr>
            <w:tcW w:w="2096" w:type="dxa"/>
            <w:shd w:val="clear" w:color="auto" w:fill="auto"/>
          </w:tcPr>
          <w:p w14:paraId="2FBA900E" w14:textId="4D9A5181" w:rsidR="009248BF" w:rsidRPr="00626F39" w:rsidRDefault="009248BF" w:rsidP="00BF099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</w:t>
            </w:r>
            <w:proofErr w:type="spellStart"/>
            <w:r>
              <w:rPr>
                <w:rFonts w:ascii="Arial" w:hAnsi="Arial" w:cs="Arial"/>
              </w:rPr>
              <w:t>Adra</w:t>
            </w:r>
            <w:proofErr w:type="spellEnd"/>
            <w:r>
              <w:rPr>
                <w:rFonts w:ascii="Arial" w:hAnsi="Arial" w:cs="Arial"/>
              </w:rPr>
              <w:t xml:space="preserve"> Michael Evans </w:t>
            </w:r>
            <w:r w:rsidR="002312AB">
              <w:rPr>
                <w:rFonts w:ascii="Arial" w:hAnsi="Arial" w:cs="Arial"/>
              </w:rPr>
              <w:t>to replace/repair fence.</w:t>
            </w:r>
          </w:p>
        </w:tc>
        <w:tc>
          <w:tcPr>
            <w:tcW w:w="1251" w:type="dxa"/>
            <w:shd w:val="clear" w:color="auto" w:fill="auto"/>
          </w:tcPr>
          <w:p w14:paraId="23354147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Ongoing</w:t>
            </w:r>
          </w:p>
        </w:tc>
      </w:tr>
      <w:tr w:rsidR="00B42B55" w:rsidRPr="00626F39" w14:paraId="251CF18A" w14:textId="77777777" w:rsidTr="00BF0998">
        <w:tc>
          <w:tcPr>
            <w:tcW w:w="1555" w:type="dxa"/>
            <w:shd w:val="clear" w:color="auto" w:fill="auto"/>
          </w:tcPr>
          <w:p w14:paraId="62D4F85C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 xml:space="preserve">010320 – 1 </w:t>
            </w:r>
          </w:p>
        </w:tc>
        <w:tc>
          <w:tcPr>
            <w:tcW w:w="2081" w:type="dxa"/>
            <w:shd w:val="clear" w:color="auto" w:fill="auto"/>
          </w:tcPr>
          <w:p w14:paraId="1F48CDC5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 w:rsidRPr="00626F39">
              <w:rPr>
                <w:rFonts w:ascii="Arial" w:hAnsi="Arial" w:cs="Arial"/>
                <w:sz w:val="20"/>
              </w:rPr>
              <w:t>Liam Charlton to calcalate cost to purchase additonal football kits.</w:t>
            </w:r>
          </w:p>
        </w:tc>
        <w:tc>
          <w:tcPr>
            <w:tcW w:w="1681" w:type="dxa"/>
            <w:shd w:val="clear" w:color="auto" w:fill="auto"/>
          </w:tcPr>
          <w:p w14:paraId="470ACB11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Liam Charlton</w:t>
            </w:r>
          </w:p>
        </w:tc>
        <w:tc>
          <w:tcPr>
            <w:tcW w:w="2096" w:type="dxa"/>
            <w:shd w:val="clear" w:color="auto" w:fill="auto"/>
          </w:tcPr>
          <w:p w14:paraId="041D367A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Completed.</w:t>
            </w:r>
          </w:p>
        </w:tc>
        <w:tc>
          <w:tcPr>
            <w:tcW w:w="1251" w:type="dxa"/>
            <w:shd w:val="clear" w:color="auto" w:fill="auto"/>
          </w:tcPr>
          <w:p w14:paraId="6FBF9DFD" w14:textId="77777777" w:rsidR="00B42B55" w:rsidRPr="00626F39" w:rsidRDefault="00B42B55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B42B55" w:rsidRPr="00626F39" w14:paraId="33582FA7" w14:textId="77777777" w:rsidTr="00BF0998">
        <w:tc>
          <w:tcPr>
            <w:tcW w:w="1555" w:type="dxa"/>
            <w:shd w:val="clear" w:color="auto" w:fill="auto"/>
          </w:tcPr>
          <w:p w14:paraId="626B1412" w14:textId="77777777" w:rsidR="00B42B55" w:rsidRPr="00626F39" w:rsidRDefault="00B42B55" w:rsidP="00BF0998">
            <w:pPr>
              <w:pStyle w:val="BodyText"/>
              <w:rPr>
                <w:rFonts w:ascii="Arial" w:hAnsi="Arial" w:cs="Arial"/>
                <w:b/>
              </w:rPr>
            </w:pPr>
            <w:r w:rsidRPr="00626F39">
              <w:rPr>
                <w:rFonts w:ascii="Arial" w:hAnsi="Arial" w:cs="Arial"/>
                <w:b/>
              </w:rPr>
              <w:t>291020 – 1</w:t>
            </w:r>
          </w:p>
        </w:tc>
        <w:tc>
          <w:tcPr>
            <w:tcW w:w="2081" w:type="dxa"/>
            <w:shd w:val="clear" w:color="auto" w:fill="auto"/>
          </w:tcPr>
          <w:p w14:paraId="40EDE7AE" w14:textId="77777777" w:rsidR="00B42B55" w:rsidRPr="00626F39" w:rsidRDefault="00B42B55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 w:rsidRPr="00626F39">
              <w:rPr>
                <w:rFonts w:ascii="Arial" w:hAnsi="Arial" w:cs="Arial"/>
                <w:sz w:val="20"/>
              </w:rPr>
              <w:t xml:space="preserve">Steffan Chambers to ask Natham Stokes for solution to store </w:t>
            </w:r>
            <w:r w:rsidRPr="00626F39">
              <w:rPr>
                <w:rFonts w:ascii="Arial" w:hAnsi="Arial" w:cs="Arial"/>
                <w:sz w:val="20"/>
              </w:rPr>
              <w:lastRenderedPageBreak/>
              <w:t>the goals next to the container.</w:t>
            </w:r>
          </w:p>
        </w:tc>
        <w:tc>
          <w:tcPr>
            <w:tcW w:w="1681" w:type="dxa"/>
            <w:shd w:val="clear" w:color="auto" w:fill="auto"/>
          </w:tcPr>
          <w:p w14:paraId="01DDE2B2" w14:textId="2AC681FE" w:rsidR="00B42B55" w:rsidRPr="00626F39" w:rsidRDefault="00FB01B3" w:rsidP="00BF099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384E6A08" w14:textId="5F2FFC6B" w:rsidR="00B42B55" w:rsidRPr="00626F39" w:rsidRDefault="00FB01B3" w:rsidP="00BF099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Closed.</w:t>
            </w:r>
          </w:p>
        </w:tc>
        <w:tc>
          <w:tcPr>
            <w:tcW w:w="1251" w:type="dxa"/>
            <w:shd w:val="clear" w:color="auto" w:fill="auto"/>
          </w:tcPr>
          <w:p w14:paraId="3346848F" w14:textId="6BAAC550" w:rsidR="00B42B55" w:rsidRPr="00626F39" w:rsidRDefault="00FB01B3" w:rsidP="00BF0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</w:p>
        </w:tc>
      </w:tr>
      <w:tr w:rsidR="00FB01B3" w:rsidRPr="00626F39" w14:paraId="1EB1BC86" w14:textId="77777777" w:rsidTr="00BF0998">
        <w:tc>
          <w:tcPr>
            <w:tcW w:w="1555" w:type="dxa"/>
            <w:shd w:val="clear" w:color="auto" w:fill="auto"/>
          </w:tcPr>
          <w:p w14:paraId="676B6D33" w14:textId="37261F29" w:rsidR="00FB01B3" w:rsidRPr="00626F39" w:rsidRDefault="00FB01B3" w:rsidP="00BF0998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180522 – 1</w:t>
            </w:r>
          </w:p>
        </w:tc>
        <w:tc>
          <w:tcPr>
            <w:tcW w:w="2081" w:type="dxa"/>
            <w:shd w:val="clear" w:color="auto" w:fill="auto"/>
          </w:tcPr>
          <w:p w14:paraId="1F493D5B" w14:textId="225B7FFB" w:rsidR="00FB01B3" w:rsidRPr="00626F39" w:rsidRDefault="00FB01B3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Mike Tregenza to pay in approx. £700 cash into the clubs bank account.</w:t>
            </w:r>
          </w:p>
        </w:tc>
        <w:tc>
          <w:tcPr>
            <w:tcW w:w="1681" w:type="dxa"/>
            <w:shd w:val="clear" w:color="auto" w:fill="auto"/>
          </w:tcPr>
          <w:p w14:paraId="57C3A140" w14:textId="636C1DFF" w:rsidR="00FB01B3" w:rsidRDefault="00FB01B3" w:rsidP="00BF0998">
            <w:pPr>
              <w:pStyle w:val="BodyText"/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Mike Tregenza</w:t>
            </w:r>
          </w:p>
        </w:tc>
        <w:tc>
          <w:tcPr>
            <w:tcW w:w="2096" w:type="dxa"/>
            <w:shd w:val="clear" w:color="auto" w:fill="auto"/>
          </w:tcPr>
          <w:p w14:paraId="070E0240" w14:textId="2B60918F" w:rsidR="00FB01B3" w:rsidRDefault="007D4D6C" w:rsidP="00BF099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Paid into the account</w:t>
            </w:r>
          </w:p>
        </w:tc>
        <w:tc>
          <w:tcPr>
            <w:tcW w:w="1251" w:type="dxa"/>
            <w:shd w:val="clear" w:color="auto" w:fill="auto"/>
          </w:tcPr>
          <w:p w14:paraId="3F78F73D" w14:textId="45D88724" w:rsidR="00FB01B3" w:rsidRDefault="009C4A4B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FB01B3" w:rsidRPr="00626F39" w14:paraId="05B46F9C" w14:textId="77777777" w:rsidTr="00BF0998">
        <w:tc>
          <w:tcPr>
            <w:tcW w:w="1555" w:type="dxa"/>
            <w:shd w:val="clear" w:color="auto" w:fill="auto"/>
          </w:tcPr>
          <w:p w14:paraId="2E3D8446" w14:textId="5C175660" w:rsidR="00FB01B3" w:rsidRDefault="00FB01B3" w:rsidP="00BF0998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180522 – 2 </w:t>
            </w:r>
          </w:p>
        </w:tc>
        <w:tc>
          <w:tcPr>
            <w:tcW w:w="2081" w:type="dxa"/>
            <w:shd w:val="clear" w:color="auto" w:fill="auto"/>
          </w:tcPr>
          <w:p w14:paraId="09083611" w14:textId="0BF765B7" w:rsidR="00FB01B3" w:rsidRDefault="00FB01B3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Dave Matthews to purchase new goals and additional equipment required by the club</w:t>
            </w:r>
            <w:r w:rsidR="007C6C5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81" w:type="dxa"/>
            <w:shd w:val="clear" w:color="auto" w:fill="auto"/>
          </w:tcPr>
          <w:p w14:paraId="1B0EEC57" w14:textId="77BF7E6A" w:rsidR="00FB01B3" w:rsidRPr="00626F39" w:rsidRDefault="00FB01B3" w:rsidP="00BF099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Matthews</w:t>
            </w:r>
          </w:p>
        </w:tc>
        <w:tc>
          <w:tcPr>
            <w:tcW w:w="2096" w:type="dxa"/>
            <w:shd w:val="clear" w:color="auto" w:fill="auto"/>
          </w:tcPr>
          <w:p w14:paraId="268D87FE" w14:textId="06BF331D" w:rsidR="00FB01B3" w:rsidRDefault="007D4D6C" w:rsidP="00BF099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Dave Matthews </w:t>
            </w:r>
            <w:r w:rsidR="005D6ED5">
              <w:rPr>
                <w:rFonts w:ascii="Arial" w:hAnsi="Arial" w:cs="Arial"/>
              </w:rPr>
              <w:t>purchased the equipment.</w:t>
            </w:r>
          </w:p>
        </w:tc>
        <w:tc>
          <w:tcPr>
            <w:tcW w:w="1251" w:type="dxa"/>
            <w:shd w:val="clear" w:color="auto" w:fill="auto"/>
          </w:tcPr>
          <w:p w14:paraId="1EA6F291" w14:textId="13217D7E" w:rsidR="00FB01B3" w:rsidRDefault="009C4A4B" w:rsidP="00BF0998">
            <w:pPr>
              <w:rPr>
                <w:rFonts w:ascii="Arial" w:hAnsi="Arial" w:cs="Arial"/>
              </w:rPr>
            </w:pPr>
            <w:r w:rsidRPr="00626F39">
              <w:rPr>
                <w:rFonts w:ascii="Arial" w:hAnsi="Arial" w:cs="Arial"/>
              </w:rPr>
              <w:t>Complete</w:t>
            </w:r>
          </w:p>
        </w:tc>
      </w:tr>
      <w:tr w:rsidR="005D6ED5" w:rsidRPr="00626F39" w14:paraId="38C3957B" w14:textId="77777777" w:rsidTr="00BF0998">
        <w:tc>
          <w:tcPr>
            <w:tcW w:w="1555" w:type="dxa"/>
            <w:shd w:val="clear" w:color="auto" w:fill="auto"/>
          </w:tcPr>
          <w:p w14:paraId="3B1E61B0" w14:textId="573B5E0F" w:rsidR="005D6ED5" w:rsidRDefault="005D6ED5" w:rsidP="00BF0998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07092022 – </w:t>
            </w:r>
            <w:r w:rsidR="00C541C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14:paraId="17967DBF" w14:textId="6085E6E2" w:rsidR="005D6ED5" w:rsidRDefault="00772B56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Steff Chambers to provide the Ysethin </w:t>
            </w:r>
            <w:r w:rsidR="009C0F3D">
              <w:rPr>
                <w:rFonts w:ascii="Arial" w:hAnsi="Arial" w:cs="Arial"/>
                <w:sz w:val="20"/>
              </w:rPr>
              <w:t>pub with estimate of sponoring the club kits</w:t>
            </w:r>
            <w:r w:rsidR="007C6C5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681" w:type="dxa"/>
            <w:shd w:val="clear" w:color="auto" w:fill="auto"/>
          </w:tcPr>
          <w:p w14:paraId="0362D5F1" w14:textId="7178981D" w:rsidR="005D6ED5" w:rsidRDefault="009C0F3D" w:rsidP="00BF099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01B631F5" w14:textId="77777777" w:rsidR="005D6ED5" w:rsidRDefault="005D6ED5" w:rsidP="00BF0998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45A72858" w14:textId="71A23F69" w:rsidR="005D6ED5" w:rsidRPr="00626F39" w:rsidRDefault="009C0F3D" w:rsidP="00BF0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C541CA" w:rsidRPr="00626F39" w14:paraId="165191DC" w14:textId="77777777" w:rsidTr="00BF0998">
        <w:tc>
          <w:tcPr>
            <w:tcW w:w="1555" w:type="dxa"/>
            <w:shd w:val="clear" w:color="auto" w:fill="auto"/>
          </w:tcPr>
          <w:p w14:paraId="4D680393" w14:textId="0976B502" w:rsidR="00C541CA" w:rsidRDefault="00C541CA" w:rsidP="00BF0998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07092022 – 2 </w:t>
            </w:r>
          </w:p>
        </w:tc>
        <w:tc>
          <w:tcPr>
            <w:tcW w:w="2081" w:type="dxa"/>
            <w:shd w:val="clear" w:color="auto" w:fill="auto"/>
          </w:tcPr>
          <w:p w14:paraId="2A5DEFDA" w14:textId="74C5BA38" w:rsidR="00C541CA" w:rsidRDefault="00C541CA" w:rsidP="00BF0998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Dave Matthews to investigate the c</w:t>
            </w:r>
            <w:r w:rsidR="007C6C53">
              <w:rPr>
                <w:rFonts w:ascii="Arial" w:hAnsi="Arial" w:cs="Arial"/>
                <w:sz w:val="20"/>
              </w:rPr>
              <w:t>ost of new football kits.</w:t>
            </w:r>
          </w:p>
        </w:tc>
        <w:tc>
          <w:tcPr>
            <w:tcW w:w="1681" w:type="dxa"/>
            <w:shd w:val="clear" w:color="auto" w:fill="auto"/>
          </w:tcPr>
          <w:p w14:paraId="70C742AD" w14:textId="520BC5BD" w:rsidR="00C541CA" w:rsidRDefault="007C6C53" w:rsidP="00BF0998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Dave Matthews</w:t>
            </w:r>
          </w:p>
        </w:tc>
        <w:tc>
          <w:tcPr>
            <w:tcW w:w="2096" w:type="dxa"/>
            <w:shd w:val="clear" w:color="auto" w:fill="auto"/>
          </w:tcPr>
          <w:p w14:paraId="2755E7CD" w14:textId="77777777" w:rsidR="00C541CA" w:rsidRDefault="00C541CA" w:rsidP="00BF0998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25AA6E2E" w14:textId="2CD18173" w:rsidR="00C541CA" w:rsidRDefault="007C6C53" w:rsidP="00BF09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514419" w:rsidRPr="00626F39" w14:paraId="180C6629" w14:textId="77777777" w:rsidTr="00BF0998">
        <w:tc>
          <w:tcPr>
            <w:tcW w:w="1555" w:type="dxa"/>
            <w:shd w:val="clear" w:color="auto" w:fill="auto"/>
          </w:tcPr>
          <w:p w14:paraId="4F0697BA" w14:textId="0F10D762" w:rsidR="00514419" w:rsidRDefault="00514419" w:rsidP="00514419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07092022 – 3</w:t>
            </w:r>
          </w:p>
        </w:tc>
        <w:tc>
          <w:tcPr>
            <w:tcW w:w="2081" w:type="dxa"/>
            <w:shd w:val="clear" w:color="auto" w:fill="auto"/>
          </w:tcPr>
          <w:p w14:paraId="4AF7948F" w14:textId="3EA66DEB" w:rsidR="00514419" w:rsidRDefault="00514419" w:rsidP="00514419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Steff Chambers to write a leter of thanks to Howdens for raffle prizes.</w:t>
            </w:r>
          </w:p>
        </w:tc>
        <w:tc>
          <w:tcPr>
            <w:tcW w:w="1681" w:type="dxa"/>
            <w:shd w:val="clear" w:color="auto" w:fill="auto"/>
          </w:tcPr>
          <w:p w14:paraId="170B118F" w14:textId="6A1ACE0F" w:rsidR="00514419" w:rsidRDefault="00514419" w:rsidP="0051441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1EAD6C19" w14:textId="77777777" w:rsidR="00514419" w:rsidRDefault="00514419" w:rsidP="00514419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7E18CA0E" w14:textId="40F4B9F0" w:rsidR="00514419" w:rsidRDefault="00514419" w:rsidP="00514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8B0DB5" w:rsidRPr="00626F39" w14:paraId="1397B575" w14:textId="77777777" w:rsidTr="00496A23">
        <w:trPr>
          <w:trHeight w:val="1299"/>
        </w:trPr>
        <w:tc>
          <w:tcPr>
            <w:tcW w:w="1555" w:type="dxa"/>
            <w:shd w:val="clear" w:color="auto" w:fill="auto"/>
          </w:tcPr>
          <w:p w14:paraId="29C9700C" w14:textId="3CCE822E" w:rsidR="008B0DB5" w:rsidRDefault="008B0DB5" w:rsidP="00514419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07092022 – 4</w:t>
            </w:r>
          </w:p>
        </w:tc>
        <w:tc>
          <w:tcPr>
            <w:tcW w:w="2081" w:type="dxa"/>
            <w:shd w:val="clear" w:color="auto" w:fill="auto"/>
          </w:tcPr>
          <w:p w14:paraId="2FDC57D9" w14:textId="38E5F8A3" w:rsidR="008B0DB5" w:rsidRDefault="004E46A6" w:rsidP="00514419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Barmouth &amp; Dyffryn Ardudwy clubs to arrange a meeting</w:t>
            </w:r>
            <w:r w:rsidR="0009240A">
              <w:rPr>
                <w:rFonts w:ascii="Arial" w:hAnsi="Arial" w:cs="Arial"/>
                <w:sz w:val="20"/>
              </w:rPr>
              <w:t xml:space="preserve"> to discuss sharing options.</w:t>
            </w:r>
          </w:p>
        </w:tc>
        <w:tc>
          <w:tcPr>
            <w:tcW w:w="1681" w:type="dxa"/>
            <w:shd w:val="clear" w:color="auto" w:fill="auto"/>
          </w:tcPr>
          <w:p w14:paraId="3322F15B" w14:textId="685D1658" w:rsidR="008B0DB5" w:rsidRDefault="0009240A" w:rsidP="0051441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Steffan Chambers</w:t>
            </w:r>
          </w:p>
        </w:tc>
        <w:tc>
          <w:tcPr>
            <w:tcW w:w="2096" w:type="dxa"/>
            <w:shd w:val="clear" w:color="auto" w:fill="auto"/>
          </w:tcPr>
          <w:p w14:paraId="5E91FB83" w14:textId="77777777" w:rsidR="008B0DB5" w:rsidRDefault="008B0DB5" w:rsidP="00514419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216AA70F" w14:textId="4694CBCA" w:rsidR="008B0DB5" w:rsidRDefault="0009240A" w:rsidP="00514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496A23" w:rsidRPr="00626F39" w14:paraId="1CC05F04" w14:textId="77777777" w:rsidTr="00BF0998">
        <w:tc>
          <w:tcPr>
            <w:tcW w:w="1555" w:type="dxa"/>
            <w:shd w:val="clear" w:color="auto" w:fill="auto"/>
          </w:tcPr>
          <w:p w14:paraId="01C86561" w14:textId="00DBCE51" w:rsidR="00496A23" w:rsidRDefault="00496A23" w:rsidP="00514419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07092022 – 5</w:t>
            </w:r>
          </w:p>
        </w:tc>
        <w:tc>
          <w:tcPr>
            <w:tcW w:w="2081" w:type="dxa"/>
            <w:shd w:val="clear" w:color="auto" w:fill="auto"/>
          </w:tcPr>
          <w:p w14:paraId="7FE5D9B4" w14:textId="7210AD7A" w:rsidR="00496A23" w:rsidRDefault="00FF26F8" w:rsidP="00514419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Will Hooban to investigate costs for hiring the Barmouth hall.</w:t>
            </w:r>
          </w:p>
        </w:tc>
        <w:tc>
          <w:tcPr>
            <w:tcW w:w="1681" w:type="dxa"/>
            <w:shd w:val="clear" w:color="auto" w:fill="auto"/>
          </w:tcPr>
          <w:p w14:paraId="2FDDD9B0" w14:textId="31B6A8D8" w:rsidR="00496A23" w:rsidRDefault="00496A23" w:rsidP="0051441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</w:t>
            </w:r>
            <w:proofErr w:type="spellStart"/>
            <w:r>
              <w:rPr>
                <w:rFonts w:ascii="Arial" w:hAnsi="Arial" w:cs="Arial"/>
              </w:rPr>
              <w:t>Hooban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6CF4F2C0" w14:textId="77777777" w:rsidR="00496A23" w:rsidRDefault="00496A23" w:rsidP="00514419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0C11AA56" w14:textId="4371A34D" w:rsidR="00496A23" w:rsidRDefault="00496A23" w:rsidP="00514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  <w:tr w:rsidR="00185472" w:rsidRPr="00626F39" w14:paraId="6C5DDB5D" w14:textId="77777777" w:rsidTr="00BF0998">
        <w:tc>
          <w:tcPr>
            <w:tcW w:w="1555" w:type="dxa"/>
            <w:shd w:val="clear" w:color="auto" w:fill="auto"/>
          </w:tcPr>
          <w:p w14:paraId="4ECB3934" w14:textId="68F2C46F" w:rsidR="00185472" w:rsidRDefault="00185472" w:rsidP="00514419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07092022 – 6</w:t>
            </w:r>
          </w:p>
        </w:tc>
        <w:tc>
          <w:tcPr>
            <w:tcW w:w="2081" w:type="dxa"/>
            <w:shd w:val="clear" w:color="auto" w:fill="auto"/>
          </w:tcPr>
          <w:p w14:paraId="655E6DE2" w14:textId="0E8DAEAC" w:rsidR="00185472" w:rsidRDefault="00A9315E" w:rsidP="00514419">
            <w:pPr>
              <w:pStyle w:val="TableStyle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Nathan Stokes to get a 2 ton bags of top soil and grass seed foor the field.</w:t>
            </w:r>
          </w:p>
        </w:tc>
        <w:tc>
          <w:tcPr>
            <w:tcW w:w="1681" w:type="dxa"/>
            <w:shd w:val="clear" w:color="auto" w:fill="auto"/>
          </w:tcPr>
          <w:p w14:paraId="72AA69D0" w14:textId="6339FE26" w:rsidR="00185472" w:rsidRDefault="00185472" w:rsidP="00514419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Nathan Stokes</w:t>
            </w:r>
          </w:p>
        </w:tc>
        <w:tc>
          <w:tcPr>
            <w:tcW w:w="2096" w:type="dxa"/>
            <w:shd w:val="clear" w:color="auto" w:fill="auto"/>
          </w:tcPr>
          <w:p w14:paraId="0EAA544A" w14:textId="77777777" w:rsidR="00185472" w:rsidRDefault="00185472" w:rsidP="00514419">
            <w:pPr>
              <w:pStyle w:val="BodyText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37705AF3" w14:textId="5DCA7299" w:rsidR="00185472" w:rsidRDefault="00185472" w:rsidP="00514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</w:tr>
    </w:tbl>
    <w:p w14:paraId="5928DB01" w14:textId="77777777" w:rsidR="00B42B55" w:rsidRPr="00626F39" w:rsidRDefault="00B42B55" w:rsidP="00B42B55">
      <w:pPr>
        <w:pStyle w:val="BodyText"/>
        <w:rPr>
          <w:rFonts w:ascii="Arial" w:hAnsi="Arial" w:cs="Arial"/>
        </w:rPr>
      </w:pP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0F669E31" w14:textId="77777777" w:rsidR="00B42B55" w:rsidRPr="00626F39" w:rsidRDefault="00B42B55" w:rsidP="00B42B55">
      <w:pPr>
        <w:pStyle w:val="BodyText"/>
        <w:jc w:val="both"/>
        <w:rPr>
          <w:rFonts w:ascii="Arial" w:hAnsi="Arial" w:cs="Arial"/>
        </w:rPr>
      </w:pPr>
      <w:r w:rsidRPr="00626F39">
        <w:rPr>
          <w:rFonts w:ascii="Arial" w:hAnsi="Arial" w:cs="Arial"/>
        </w:rPr>
        <w:t>End of Document</w:t>
      </w:r>
    </w:p>
    <w:p w14:paraId="54E11607" w14:textId="77777777" w:rsidR="001678FC" w:rsidRDefault="001678FC"/>
    <w:sectPr w:rsidR="00167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B255" w14:textId="77777777" w:rsidR="00046369" w:rsidRDefault="00046369" w:rsidP="00B82793">
      <w:pPr>
        <w:spacing w:after="0"/>
      </w:pPr>
      <w:r>
        <w:separator/>
      </w:r>
    </w:p>
  </w:endnote>
  <w:endnote w:type="continuationSeparator" w:id="0">
    <w:p w14:paraId="0EFC83A5" w14:textId="77777777" w:rsidR="00046369" w:rsidRDefault="00046369" w:rsidP="00B827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B3F0" w14:textId="77777777" w:rsidR="00046369" w:rsidRDefault="00046369" w:rsidP="00B82793">
      <w:pPr>
        <w:spacing w:after="0"/>
      </w:pPr>
      <w:r>
        <w:separator/>
      </w:r>
    </w:p>
  </w:footnote>
  <w:footnote w:type="continuationSeparator" w:id="0">
    <w:p w14:paraId="3D264DC5" w14:textId="77777777" w:rsidR="00046369" w:rsidRDefault="00046369" w:rsidP="00B827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46D3"/>
    <w:multiLevelType w:val="multilevel"/>
    <w:tmpl w:val="4FE2E8F4"/>
    <w:lvl w:ilvl="0">
      <w:start w:val="1"/>
      <w:numFmt w:val="decimal"/>
      <w:pStyle w:val="Heading1"/>
      <w:lvlText w:val="%1"/>
      <w:lvlJc w:val="left"/>
      <w:pPr>
        <w:ind w:left="0" w:hanging="1389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ind w:left="0" w:hanging="138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138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138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0" w:hanging="138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138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1389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1389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13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55"/>
    <w:rsid w:val="00006115"/>
    <w:rsid w:val="00015455"/>
    <w:rsid w:val="00046369"/>
    <w:rsid w:val="0009240A"/>
    <w:rsid w:val="000C0384"/>
    <w:rsid w:val="000D1462"/>
    <w:rsid w:val="000E0B70"/>
    <w:rsid w:val="000F10C3"/>
    <w:rsid w:val="000F4982"/>
    <w:rsid w:val="00105E21"/>
    <w:rsid w:val="00107C21"/>
    <w:rsid w:val="001151C8"/>
    <w:rsid w:val="001678FC"/>
    <w:rsid w:val="00185472"/>
    <w:rsid w:val="00187F95"/>
    <w:rsid w:val="001D43FD"/>
    <w:rsid w:val="002207F7"/>
    <w:rsid w:val="002312AB"/>
    <w:rsid w:val="002344A5"/>
    <w:rsid w:val="00355A87"/>
    <w:rsid w:val="00360B9A"/>
    <w:rsid w:val="00361228"/>
    <w:rsid w:val="00366D9E"/>
    <w:rsid w:val="003E15F4"/>
    <w:rsid w:val="00430B69"/>
    <w:rsid w:val="00446AF9"/>
    <w:rsid w:val="00496A23"/>
    <w:rsid w:val="004A07A4"/>
    <w:rsid w:val="004D0AE4"/>
    <w:rsid w:val="004E46A6"/>
    <w:rsid w:val="00502642"/>
    <w:rsid w:val="00514419"/>
    <w:rsid w:val="0051740A"/>
    <w:rsid w:val="005B5972"/>
    <w:rsid w:val="005B790C"/>
    <w:rsid w:val="005D6ED5"/>
    <w:rsid w:val="005D79CB"/>
    <w:rsid w:val="005E5B50"/>
    <w:rsid w:val="005E7604"/>
    <w:rsid w:val="00626F39"/>
    <w:rsid w:val="006324D9"/>
    <w:rsid w:val="006A3A92"/>
    <w:rsid w:val="006E61C9"/>
    <w:rsid w:val="00722B7A"/>
    <w:rsid w:val="00731DAA"/>
    <w:rsid w:val="00772B56"/>
    <w:rsid w:val="007774C4"/>
    <w:rsid w:val="007842B5"/>
    <w:rsid w:val="007906FF"/>
    <w:rsid w:val="007953D1"/>
    <w:rsid w:val="007A30C9"/>
    <w:rsid w:val="007C6C53"/>
    <w:rsid w:val="007D4D6C"/>
    <w:rsid w:val="00801244"/>
    <w:rsid w:val="00814EAF"/>
    <w:rsid w:val="00824A6B"/>
    <w:rsid w:val="008567A1"/>
    <w:rsid w:val="0088694B"/>
    <w:rsid w:val="008B0DB5"/>
    <w:rsid w:val="008C5FE5"/>
    <w:rsid w:val="008D6DF3"/>
    <w:rsid w:val="00903532"/>
    <w:rsid w:val="00904112"/>
    <w:rsid w:val="009248BF"/>
    <w:rsid w:val="009252DC"/>
    <w:rsid w:val="0096223B"/>
    <w:rsid w:val="009B122F"/>
    <w:rsid w:val="009B1F79"/>
    <w:rsid w:val="009C0F3D"/>
    <w:rsid w:val="009C4A4B"/>
    <w:rsid w:val="00A248C0"/>
    <w:rsid w:val="00A35294"/>
    <w:rsid w:val="00A36D52"/>
    <w:rsid w:val="00A6761D"/>
    <w:rsid w:val="00A9315E"/>
    <w:rsid w:val="00AB7D84"/>
    <w:rsid w:val="00AE2567"/>
    <w:rsid w:val="00AF0EA7"/>
    <w:rsid w:val="00B0205C"/>
    <w:rsid w:val="00B05596"/>
    <w:rsid w:val="00B06407"/>
    <w:rsid w:val="00B42B55"/>
    <w:rsid w:val="00B60049"/>
    <w:rsid w:val="00B61360"/>
    <w:rsid w:val="00B7278B"/>
    <w:rsid w:val="00B82793"/>
    <w:rsid w:val="00BA2BDF"/>
    <w:rsid w:val="00BD332F"/>
    <w:rsid w:val="00BD5EE7"/>
    <w:rsid w:val="00C541CA"/>
    <w:rsid w:val="00CA2B6D"/>
    <w:rsid w:val="00CA5018"/>
    <w:rsid w:val="00CB34F9"/>
    <w:rsid w:val="00CD58B1"/>
    <w:rsid w:val="00D041B4"/>
    <w:rsid w:val="00D20EE3"/>
    <w:rsid w:val="00D25106"/>
    <w:rsid w:val="00D32266"/>
    <w:rsid w:val="00D46B7D"/>
    <w:rsid w:val="00D4770C"/>
    <w:rsid w:val="00D819E7"/>
    <w:rsid w:val="00DD3C10"/>
    <w:rsid w:val="00E64887"/>
    <w:rsid w:val="00E8454A"/>
    <w:rsid w:val="00E975FB"/>
    <w:rsid w:val="00ED4FFE"/>
    <w:rsid w:val="00EE6268"/>
    <w:rsid w:val="00EF1EBC"/>
    <w:rsid w:val="00F138D7"/>
    <w:rsid w:val="00F2380E"/>
    <w:rsid w:val="00F403B1"/>
    <w:rsid w:val="00F4292A"/>
    <w:rsid w:val="00F4532C"/>
    <w:rsid w:val="00F56816"/>
    <w:rsid w:val="00F96918"/>
    <w:rsid w:val="00F96E5A"/>
    <w:rsid w:val="00FA74CB"/>
    <w:rsid w:val="00FB01B3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F32ADB"/>
  <w15:chartTrackingRefBased/>
  <w15:docId w15:val="{B263E9AB-BAB3-41C0-8128-ADA18F4E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55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 w:line="240" w:lineRule="auto"/>
    </w:pPr>
    <w:rPr>
      <w:rFonts w:ascii="Ericsson Hilda" w:hAnsi="Ericsson Hilda" w:cs="Verdan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42B55"/>
    <w:pPr>
      <w:keepNext/>
      <w:keepLines/>
      <w:numPr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42B55"/>
    <w:pPr>
      <w:keepNext/>
      <w:keepLines/>
      <w:numPr>
        <w:ilvl w:val="1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42B55"/>
    <w:pPr>
      <w:keepNext/>
      <w:keepLines/>
      <w:numPr>
        <w:ilvl w:val="2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B42B55"/>
    <w:pPr>
      <w:keepNext/>
      <w:keepLines/>
      <w:numPr>
        <w:ilvl w:val="3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"/>
    <w:rsid w:val="00B42B55"/>
    <w:pPr>
      <w:keepNext/>
      <w:keepLines/>
      <w:numPr>
        <w:ilvl w:val="4"/>
        <w:numId w:val="1"/>
      </w:numPr>
      <w:tabs>
        <w:tab w:val="clear" w:pos="1134"/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B42B55"/>
    <w:pPr>
      <w:keepNext/>
      <w:keepLines/>
      <w:numPr>
        <w:ilvl w:val="5"/>
        <w:numId w:val="1"/>
      </w:numPr>
      <w:spacing w:before="360"/>
      <w:contextualSpacing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B42B55"/>
    <w:pPr>
      <w:keepNext/>
      <w:keepLines/>
      <w:numPr>
        <w:ilvl w:val="6"/>
        <w:numId w:val="1"/>
      </w:numPr>
      <w:spacing w:before="360"/>
      <w:contextualSpacing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B42B55"/>
    <w:pPr>
      <w:keepNext/>
      <w:keepLines/>
      <w:numPr>
        <w:ilvl w:val="7"/>
        <w:numId w:val="1"/>
      </w:numPr>
      <w:spacing w:before="360"/>
      <w:contextualSpacing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B42B55"/>
    <w:pPr>
      <w:keepNext/>
      <w:keepLines/>
      <w:numPr>
        <w:ilvl w:val="8"/>
        <w:numId w:val="1"/>
      </w:numPr>
      <w:spacing w:before="360"/>
      <w:contextualSpacing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2B55"/>
    <w:rPr>
      <w:rFonts w:ascii="Ericsson Hilda" w:eastAsiaTheme="majorEastAsia" w:hAnsi="Ericsson Hilda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42B55"/>
    <w:rPr>
      <w:rFonts w:ascii="Ericsson Hilda" w:eastAsiaTheme="majorEastAsia" w:hAnsi="Ericsson Hilda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B42B55"/>
    <w:rPr>
      <w:rFonts w:ascii="Ericsson Hilda" w:eastAsiaTheme="majorEastAsia" w:hAnsi="Ericsson Hilda" w:cstheme="majorBid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B42B55"/>
    <w:rPr>
      <w:rFonts w:ascii="Ericsson Hilda" w:eastAsiaTheme="majorEastAsia" w:hAnsi="Ericsson Hilda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B42B55"/>
    <w:rPr>
      <w:rFonts w:ascii="Ericsson Hilda" w:eastAsiaTheme="majorEastAsia" w:hAnsi="Ericsson Hilda" w:cstheme="majorBidi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42B55"/>
    <w:rPr>
      <w:rFonts w:ascii="Ericsson Hilda" w:eastAsiaTheme="majorEastAsia" w:hAnsi="Ericsson Hilda" w:cstheme="majorBidi"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42B55"/>
    <w:rPr>
      <w:rFonts w:ascii="Ericsson Hilda" w:eastAsiaTheme="majorEastAsia" w:hAnsi="Ericsson Hilda" w:cstheme="majorBidi"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42B55"/>
    <w:rPr>
      <w:rFonts w:ascii="Ericsson Hilda" w:eastAsiaTheme="majorEastAsia" w:hAnsi="Ericsson Hilda" w:cstheme="majorBidi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42B55"/>
    <w:rPr>
      <w:rFonts w:ascii="Ericsson Hilda" w:eastAsiaTheme="majorEastAsia" w:hAnsi="Ericsson Hilda" w:cstheme="majorBidi"/>
      <w:iCs/>
      <w:szCs w:val="20"/>
      <w:lang w:val="en-US"/>
    </w:rPr>
  </w:style>
  <w:style w:type="paragraph" w:styleId="TOC1">
    <w:name w:val="toc 1"/>
    <w:basedOn w:val="Normal"/>
    <w:next w:val="Normal"/>
    <w:uiPriority w:val="39"/>
    <w:rsid w:val="00B42B55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left" w:pos="567"/>
        <w:tab w:val="right" w:leader="dot" w:pos="8669"/>
      </w:tabs>
      <w:spacing w:before="120" w:after="0"/>
      <w:ind w:left="567" w:right="567" w:hanging="567"/>
    </w:pPr>
    <w:rPr>
      <w:b/>
    </w:rPr>
  </w:style>
  <w:style w:type="paragraph" w:styleId="BodyText">
    <w:name w:val="Body Text"/>
    <w:basedOn w:val="Normal"/>
    <w:link w:val="BodyTextChar"/>
    <w:rsid w:val="00B42B55"/>
  </w:style>
  <w:style w:type="character" w:customStyle="1" w:styleId="BodyTextChar">
    <w:name w:val="Body Text Char"/>
    <w:basedOn w:val="DefaultParagraphFont"/>
    <w:link w:val="BodyText"/>
    <w:rsid w:val="00B42B55"/>
    <w:rPr>
      <w:rFonts w:ascii="Ericsson Hilda" w:hAnsi="Ericsson Hilda" w:cs="Verdana"/>
      <w:lang w:val="en-US"/>
    </w:rPr>
  </w:style>
  <w:style w:type="character" w:styleId="Hyperlink">
    <w:name w:val="Hyperlink"/>
    <w:basedOn w:val="DefaultParagraphFont"/>
    <w:uiPriority w:val="99"/>
    <w:rsid w:val="00B42B55"/>
    <w:rPr>
      <w:color w:val="0563C1" w:themeColor="hyperlink"/>
      <w:u w:val="single"/>
      <w:lang w:val="en-US"/>
    </w:rPr>
  </w:style>
  <w:style w:type="paragraph" w:customStyle="1" w:styleId="Heading">
    <w:name w:val="Heading"/>
    <w:basedOn w:val="Normal"/>
    <w:next w:val="Normal"/>
    <w:qFormat/>
    <w:rsid w:val="00B42B55"/>
    <w:pPr>
      <w:keepNext/>
      <w:keepLines/>
      <w:spacing w:before="360"/>
    </w:pPr>
    <w:rPr>
      <w:b/>
    </w:rPr>
  </w:style>
  <w:style w:type="paragraph" w:customStyle="1" w:styleId="Text">
    <w:name w:val="Text"/>
    <w:rsid w:val="00B42B55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240" w:lineRule="auto"/>
    </w:pPr>
    <w:rPr>
      <w:rFonts w:ascii="Ericsson Hilda" w:eastAsia="Times New Roman" w:hAnsi="Ericsson Hilda" w:cs="Times New Roman"/>
      <w:szCs w:val="20"/>
      <w:lang w:val="en-US"/>
    </w:rPr>
  </w:style>
  <w:style w:type="paragraph" w:customStyle="1" w:styleId="TableStyle">
    <w:name w:val="TableStyle"/>
    <w:rsid w:val="00B42B55"/>
    <w:pPr>
      <w:spacing w:after="0" w:line="240" w:lineRule="auto"/>
      <w:ind w:left="85"/>
    </w:pPr>
    <w:rPr>
      <w:rFonts w:ascii="Ericsson Hilda" w:eastAsia="Times New Roman" w:hAnsi="Ericsson Hilda" w:cs="Times New Roman"/>
      <w:noProof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02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3</cp:revision>
  <dcterms:created xsi:type="dcterms:W3CDTF">2022-09-07T20:10:00Z</dcterms:created>
  <dcterms:modified xsi:type="dcterms:W3CDTF">2022-09-07T20:11:00Z</dcterms:modified>
</cp:coreProperties>
</file>