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717"/>
        <w:gridCol w:w="7643"/>
      </w:tblGrid>
      <w:tr w:rsidR="00EC37E4" w:rsidRPr="00C2798A" w:rsidTr="00424C86">
        <w:trPr>
          <w:trHeight w:val="270"/>
        </w:trPr>
        <w:tc>
          <w:tcPr>
            <w:tcW w:w="5000" w:type="pct"/>
            <w:gridSpan w:val="2"/>
          </w:tcPr>
          <w:p w:rsidR="007E7141" w:rsidRPr="005416DF" w:rsidRDefault="00C9749B" w:rsidP="00BD3CDC">
            <w:pPr>
              <w:pStyle w:val="Title"/>
              <w:rPr>
                <w:b/>
                <w:color w:val="auto"/>
              </w:rPr>
            </w:pPr>
            <w:r w:rsidRPr="005416DF">
              <w:rPr>
                <w:b/>
                <w:color w:val="auto"/>
              </w:rPr>
              <w:t xml:space="preserve">Ymddiriedolwyr neuadd bentref dyffryn a talybont </w:t>
            </w:r>
          </w:p>
        </w:tc>
        <w:bookmarkStart w:id="0" w:name="_GoBack"/>
        <w:bookmarkEnd w:id="0"/>
      </w:tr>
      <w:tr w:rsidR="00EC37E4" w:rsidRPr="00C2798A" w:rsidTr="00424C86">
        <w:trPr>
          <w:trHeight w:val="492"/>
        </w:trPr>
        <w:tc>
          <w:tcPr>
            <w:tcW w:w="917" w:type="pct"/>
          </w:tcPr>
          <w:p w:rsidR="007E7141" w:rsidRPr="00881B34" w:rsidRDefault="00832DA0" w:rsidP="00C2798A">
            <w:pPr>
              <w:pStyle w:val="MeetingInfo"/>
              <w:rPr>
                <w:color w:val="auto"/>
              </w:rPr>
            </w:pPr>
            <w:sdt>
              <w:sdtPr>
                <w:rPr>
                  <w:color w:val="auto"/>
                </w:rPr>
                <w:id w:val="-1289583197"/>
                <w:placeholder>
                  <w:docPart w:val="33EABD77788741B5B5CB27041CC95CBA"/>
                </w:placeholder>
                <w:temporary/>
                <w:showingPlcHdr/>
                <w15:appearance w15:val="hidden"/>
              </w:sdtPr>
              <w:sdtEndPr/>
              <w:sdtContent>
                <w:r w:rsidR="00835CA2" w:rsidRPr="00881B34">
                  <w:rPr>
                    <w:color w:val="auto"/>
                  </w:rPr>
                  <w:t>Location:</w:t>
                </w:r>
              </w:sdtContent>
            </w:sdt>
          </w:p>
        </w:tc>
        <w:tc>
          <w:tcPr>
            <w:tcW w:w="4083" w:type="pct"/>
          </w:tcPr>
          <w:p w:rsidR="007E7141" w:rsidRPr="005416DF" w:rsidRDefault="00C9749B" w:rsidP="00BD3CDC">
            <w:pPr>
              <w:pStyle w:val="MeetingInfo"/>
              <w:rPr>
                <w:b/>
                <w:color w:val="auto"/>
              </w:rPr>
            </w:pPr>
            <w:r w:rsidRPr="005416DF">
              <w:rPr>
                <w:b/>
                <w:color w:val="auto"/>
              </w:rPr>
              <w:t>Cyfarfod Rhithiol ar Zoom</w:t>
            </w:r>
          </w:p>
        </w:tc>
      </w:tr>
      <w:tr w:rsidR="00EC37E4" w:rsidRPr="00C2798A" w:rsidTr="00424C86">
        <w:trPr>
          <w:trHeight w:val="492"/>
        </w:trPr>
        <w:tc>
          <w:tcPr>
            <w:tcW w:w="917" w:type="pct"/>
          </w:tcPr>
          <w:p w:rsidR="007E7141" w:rsidRPr="00881B34" w:rsidRDefault="00832DA0" w:rsidP="00C2798A">
            <w:pPr>
              <w:pStyle w:val="MeetingInfo"/>
              <w:rPr>
                <w:color w:val="auto"/>
              </w:rPr>
            </w:pPr>
            <w:sdt>
              <w:sdtPr>
                <w:rPr>
                  <w:color w:val="auto"/>
                </w:rPr>
                <w:id w:val="493453970"/>
                <w:placeholder>
                  <w:docPart w:val="F1B7F2B84D8F4CFEAA258569B066108B"/>
                </w:placeholder>
                <w:temporary/>
                <w:showingPlcHdr/>
                <w15:appearance w15:val="hidden"/>
              </w:sdtPr>
              <w:sdtEndPr/>
              <w:sdtContent>
                <w:r w:rsidR="00835CA2" w:rsidRPr="00881B34">
                  <w:rPr>
                    <w:color w:val="auto"/>
                  </w:rPr>
                  <w:t>Date:</w:t>
                </w:r>
              </w:sdtContent>
            </w:sdt>
          </w:p>
        </w:tc>
        <w:tc>
          <w:tcPr>
            <w:tcW w:w="4083" w:type="pct"/>
          </w:tcPr>
          <w:p w:rsidR="007E7141" w:rsidRPr="005416DF" w:rsidRDefault="00BD3CDC" w:rsidP="00BD3CDC">
            <w:pPr>
              <w:pStyle w:val="MeetingInfo"/>
              <w:rPr>
                <w:b/>
                <w:color w:val="auto"/>
              </w:rPr>
            </w:pPr>
            <w:r w:rsidRPr="005416DF">
              <w:rPr>
                <w:b/>
                <w:color w:val="auto"/>
              </w:rPr>
              <w:t>21/07/2020</w:t>
            </w:r>
          </w:p>
        </w:tc>
      </w:tr>
      <w:tr w:rsidR="00EC37E4" w:rsidRPr="00C2798A" w:rsidTr="00424C86">
        <w:trPr>
          <w:trHeight w:val="492"/>
        </w:trPr>
        <w:tc>
          <w:tcPr>
            <w:tcW w:w="917" w:type="pct"/>
          </w:tcPr>
          <w:p w:rsidR="007E7141" w:rsidRPr="00881B34" w:rsidRDefault="00832DA0" w:rsidP="00C2798A">
            <w:pPr>
              <w:pStyle w:val="MeetingInfo"/>
              <w:rPr>
                <w:color w:val="auto"/>
              </w:rPr>
            </w:pPr>
            <w:sdt>
              <w:sdtPr>
                <w:rPr>
                  <w:color w:val="auto"/>
                </w:rPr>
                <w:id w:val="784001095"/>
                <w:placeholder>
                  <w:docPart w:val="B98C18425D9A4314897681F19EE69573"/>
                </w:placeholder>
                <w:temporary/>
                <w:showingPlcHdr/>
                <w15:appearance w15:val="hidden"/>
              </w:sdtPr>
              <w:sdtEndPr/>
              <w:sdtContent>
                <w:r w:rsidR="00835CA2" w:rsidRPr="00881B34">
                  <w:rPr>
                    <w:color w:val="auto"/>
                  </w:rPr>
                  <w:t>Time:</w:t>
                </w:r>
              </w:sdtContent>
            </w:sdt>
          </w:p>
        </w:tc>
        <w:tc>
          <w:tcPr>
            <w:tcW w:w="4083" w:type="pct"/>
          </w:tcPr>
          <w:p w:rsidR="007E7141" w:rsidRPr="005416DF" w:rsidRDefault="00BD3CDC" w:rsidP="00BD3CDC">
            <w:pPr>
              <w:pStyle w:val="MeetingInfo"/>
              <w:rPr>
                <w:b/>
                <w:color w:val="auto"/>
              </w:rPr>
            </w:pPr>
            <w:r w:rsidRPr="005416DF">
              <w:rPr>
                <w:b/>
                <w:color w:val="auto"/>
              </w:rPr>
              <w:t>19:00</w:t>
            </w:r>
          </w:p>
        </w:tc>
      </w:tr>
      <w:tr w:rsidR="00EC37E4" w:rsidRPr="00C2798A" w:rsidTr="00424C86">
        <w:trPr>
          <w:trHeight w:val="492"/>
        </w:trPr>
        <w:tc>
          <w:tcPr>
            <w:tcW w:w="917" w:type="pct"/>
          </w:tcPr>
          <w:p w:rsidR="007E7141" w:rsidRPr="00881B34" w:rsidRDefault="00832DA0" w:rsidP="00C2798A">
            <w:pPr>
              <w:pStyle w:val="MeetingInfo"/>
              <w:rPr>
                <w:color w:val="auto"/>
              </w:rPr>
            </w:pPr>
            <w:sdt>
              <w:sdtPr>
                <w:rPr>
                  <w:color w:val="auto"/>
                </w:rPr>
                <w:id w:val="-1643179864"/>
                <w:placeholder>
                  <w:docPart w:val="3E5B0D0B375B412F89A5B00681B62F3D"/>
                </w:placeholder>
                <w:temporary/>
                <w:showingPlcHdr/>
                <w15:appearance w15:val="hidden"/>
              </w:sdtPr>
              <w:sdtEndPr/>
              <w:sdtContent>
                <w:r w:rsidR="00835CA2" w:rsidRPr="00881B34">
                  <w:rPr>
                    <w:color w:val="auto"/>
                  </w:rPr>
                  <w:t>Facilitator:</w:t>
                </w:r>
              </w:sdtContent>
            </w:sdt>
          </w:p>
        </w:tc>
        <w:tc>
          <w:tcPr>
            <w:tcW w:w="4083" w:type="pct"/>
          </w:tcPr>
          <w:p w:rsidR="007E7141" w:rsidRPr="005416DF" w:rsidRDefault="00C9749B" w:rsidP="00BD3CDC">
            <w:pPr>
              <w:pStyle w:val="MeetingInfo"/>
              <w:rPr>
                <w:b/>
                <w:color w:val="auto"/>
              </w:rPr>
            </w:pPr>
            <w:r w:rsidRPr="005416DF">
              <w:rPr>
                <w:b/>
                <w:color w:val="auto"/>
              </w:rPr>
              <w:t xml:space="preserve">Ymddiriedolwyr Neuadd Bentref Dyffryn a Talybont </w:t>
            </w:r>
          </w:p>
        </w:tc>
      </w:tr>
    </w:tbl>
    <w:p w:rsidR="00BD3CDC" w:rsidRDefault="00C9749B" w:rsidP="007E7F36">
      <w:pPr>
        <w:pStyle w:val="Heading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Yn Bresennol</w:t>
      </w:r>
      <w:r w:rsidR="00BD3CDC">
        <w:rPr>
          <w:sz w:val="24"/>
          <w:szCs w:val="24"/>
          <w:u w:val="single"/>
        </w:rPr>
        <w:t xml:space="preserve"> </w:t>
      </w:r>
    </w:p>
    <w:p w:rsidR="00BD3CDC" w:rsidRDefault="00C9749B" w:rsidP="00BD3CDC">
      <w:r>
        <w:t>Cyngh. Mike Tregenza (Cadeirydd), Cyngh.Eryl Jones Williams &amp; Cyngh.</w:t>
      </w:r>
      <w:r w:rsidR="00BD3CDC">
        <w:t xml:space="preserve"> Steffan</w:t>
      </w:r>
      <w:r>
        <w:t xml:space="preserve"> Chambers (Ysgriffenydd / Trysorydd</w:t>
      </w:r>
      <w:r w:rsidR="00BD3CDC">
        <w:t>)</w:t>
      </w:r>
    </w:p>
    <w:p w:rsidR="00BD3CDC" w:rsidRDefault="00BD3CDC" w:rsidP="00BD3CDC"/>
    <w:p w:rsidR="00BD3CDC" w:rsidRDefault="00C9749B" w:rsidP="00BD3CDC">
      <w:pPr>
        <w:rPr>
          <w:u w:val="single"/>
        </w:rPr>
      </w:pPr>
      <w:r>
        <w:rPr>
          <w:u w:val="single"/>
        </w:rPr>
        <w:t>Ymddiheuriadau</w:t>
      </w:r>
    </w:p>
    <w:p w:rsidR="00881B34" w:rsidRPr="00BD3CDC" w:rsidRDefault="00C9749B" w:rsidP="00BD3CDC">
      <w:r>
        <w:t>Dim.</w:t>
      </w:r>
    </w:p>
    <w:p w:rsidR="007E7F36" w:rsidRPr="00BD3CDC" w:rsidRDefault="007E7F36" w:rsidP="00BD3CDC"/>
    <w:p w:rsidR="00133C8A" w:rsidRPr="009244BE" w:rsidRDefault="00C9749B" w:rsidP="00BD3CDC">
      <w:pPr>
        <w:pStyle w:val="ListNumber"/>
        <w:numPr>
          <w:ilvl w:val="0"/>
          <w:numId w:val="0"/>
        </w:numPr>
        <w:ind w:left="360"/>
        <w:rPr>
          <w:b/>
        </w:rPr>
      </w:pPr>
      <w:r>
        <w:rPr>
          <w:b/>
        </w:rPr>
        <w:t>GWEITHREDAU WEDI EI BENDERFYNNU ARNO</w:t>
      </w:r>
    </w:p>
    <w:tbl>
      <w:tblPr>
        <w:tblStyle w:val="BlueCurveMinutesTable"/>
        <w:tblW w:w="5000" w:type="pct"/>
        <w:tblLook w:val="0620" w:firstRow="1" w:lastRow="0" w:firstColumn="0" w:lastColumn="0" w:noHBand="1" w:noVBand="1"/>
        <w:tblDescription w:val="Table of action items, owners, deadlines and status"/>
      </w:tblPr>
      <w:tblGrid>
        <w:gridCol w:w="2052"/>
        <w:gridCol w:w="2628"/>
        <w:gridCol w:w="1724"/>
        <w:gridCol w:w="2956"/>
      </w:tblGrid>
      <w:tr w:rsidR="0087088A" w:rsidRPr="00424C86" w:rsidTr="000E3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1096" w:type="pct"/>
          </w:tcPr>
          <w:p w:rsidR="0087088A" w:rsidRPr="00424C86" w:rsidRDefault="00C9749B" w:rsidP="00C9749B">
            <w:r>
              <w:t>Eitem</w:t>
            </w:r>
          </w:p>
        </w:tc>
        <w:tc>
          <w:tcPr>
            <w:tcW w:w="1404" w:type="pct"/>
          </w:tcPr>
          <w:p w:rsidR="0087088A" w:rsidRPr="00424C86" w:rsidRDefault="00C9749B" w:rsidP="00C9749B">
            <w:r>
              <w:t>Perchenog (ion)</w:t>
            </w:r>
          </w:p>
        </w:tc>
        <w:tc>
          <w:tcPr>
            <w:tcW w:w="921" w:type="pct"/>
          </w:tcPr>
          <w:p w:rsidR="0087088A" w:rsidRPr="00424C86" w:rsidRDefault="00C9749B" w:rsidP="00C9749B">
            <w:r>
              <w:t>Terfyn Amser</w:t>
            </w:r>
          </w:p>
        </w:tc>
        <w:tc>
          <w:tcPr>
            <w:tcW w:w="1579" w:type="pct"/>
          </w:tcPr>
          <w:p w:rsidR="0087088A" w:rsidRPr="00424C86" w:rsidRDefault="00C9749B" w:rsidP="00C9749B">
            <w:r>
              <w:t>Statws</w:t>
            </w:r>
          </w:p>
        </w:tc>
      </w:tr>
      <w:tr w:rsidR="0087088A" w:rsidRPr="00424C86" w:rsidTr="00BD3CDC">
        <w:trPr>
          <w:trHeight w:val="80"/>
        </w:trPr>
        <w:tc>
          <w:tcPr>
            <w:tcW w:w="1096" w:type="pct"/>
          </w:tcPr>
          <w:p w:rsidR="0087088A" w:rsidRDefault="00C9749B" w:rsidP="00BD3CDC">
            <w:r>
              <w:t>Ail agor y Neuadd Bentref</w:t>
            </w:r>
          </w:p>
          <w:p w:rsidR="00BD3CDC" w:rsidRDefault="00BD3CDC" w:rsidP="00BD3CDC"/>
          <w:p w:rsidR="00BD3CDC" w:rsidRDefault="00BD3CDC" w:rsidP="00BD3CDC"/>
          <w:p w:rsidR="00881B34" w:rsidRDefault="00881B34" w:rsidP="00BD3CDC"/>
          <w:p w:rsidR="00BD3CDC" w:rsidRDefault="00C9749B" w:rsidP="00BD3CDC">
            <w:r>
              <w:t>Ail agor toiledau</w:t>
            </w:r>
          </w:p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7E74E7" w:rsidP="00BD3CDC">
            <w:r>
              <w:t>Dyddiad ar gyfer Cyfarfod Blynyddol</w:t>
            </w:r>
            <w:r w:rsidR="009244BE">
              <w:t xml:space="preserve"> </w:t>
            </w:r>
          </w:p>
          <w:p w:rsidR="009244BE" w:rsidRDefault="009244BE" w:rsidP="00BD3CDC"/>
          <w:p w:rsidR="009244BE" w:rsidRDefault="009244BE" w:rsidP="00BD3CDC"/>
          <w:p w:rsidR="009244BE" w:rsidRDefault="009244BE" w:rsidP="00BD3CDC"/>
          <w:p w:rsidR="00881B34" w:rsidRDefault="007E74E7" w:rsidP="00BD3CDC">
            <w:r>
              <w:t>Apwyntio Ymddiriedolwyr</w:t>
            </w:r>
          </w:p>
          <w:p w:rsidR="00881B34" w:rsidRDefault="00881B34" w:rsidP="00BD3CDC"/>
          <w:p w:rsidR="00881B34" w:rsidRDefault="00881B34" w:rsidP="00BD3CDC"/>
          <w:p w:rsidR="00881B34" w:rsidRDefault="00881B34" w:rsidP="00BD3CDC"/>
          <w:p w:rsidR="00881B34" w:rsidRPr="00424C86" w:rsidRDefault="00881B34" w:rsidP="00BD3CDC"/>
        </w:tc>
        <w:tc>
          <w:tcPr>
            <w:tcW w:w="1404" w:type="pct"/>
          </w:tcPr>
          <w:p w:rsidR="0087088A" w:rsidRDefault="00C9749B" w:rsidP="00BD3CDC">
            <w:r>
              <w:lastRenderedPageBreak/>
              <w:t>YMDDIRIEDOLWYR</w:t>
            </w:r>
          </w:p>
          <w:p w:rsidR="00BD3CDC" w:rsidRDefault="00BD3CDC" w:rsidP="00BD3CDC"/>
          <w:p w:rsidR="00BD3CDC" w:rsidRDefault="00BD3CDC" w:rsidP="00BD3CDC"/>
          <w:p w:rsidR="00BD3CDC" w:rsidRDefault="00BD3CDC" w:rsidP="00BD3CDC"/>
          <w:p w:rsidR="00881B34" w:rsidRDefault="00881B34" w:rsidP="00BD3CDC"/>
          <w:p w:rsidR="00BD3CDC" w:rsidRDefault="00C9749B" w:rsidP="00BD3CDC">
            <w:r>
              <w:t>YMDDIRIEDOLWYR</w:t>
            </w:r>
          </w:p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7E74E7" w:rsidP="00BD3CDC">
            <w:r>
              <w:t>YMDDIRIEDOLWYR</w:t>
            </w:r>
          </w:p>
          <w:p w:rsidR="00881B34" w:rsidRDefault="00881B34" w:rsidP="00BD3CDC"/>
          <w:p w:rsidR="00881B34" w:rsidRDefault="00881B34" w:rsidP="00BD3CDC"/>
          <w:p w:rsidR="00881B34" w:rsidRDefault="00881B34" w:rsidP="00BD3CDC"/>
          <w:p w:rsidR="00881B34" w:rsidRDefault="007E74E7" w:rsidP="00BD3CDC">
            <w:r>
              <w:t>YMDDIRIEDOLWYR</w:t>
            </w:r>
          </w:p>
          <w:p w:rsidR="00881B34" w:rsidRPr="00424C86" w:rsidRDefault="00881B34" w:rsidP="00BD3CDC"/>
        </w:tc>
        <w:tc>
          <w:tcPr>
            <w:tcW w:w="921" w:type="pct"/>
          </w:tcPr>
          <w:p w:rsidR="0087088A" w:rsidRDefault="00BD3CDC" w:rsidP="00BD3CDC">
            <w:r>
              <w:lastRenderedPageBreak/>
              <w:t>21/07/2020</w:t>
            </w:r>
          </w:p>
          <w:p w:rsidR="00BD3CDC" w:rsidRDefault="00BD3CDC" w:rsidP="00BD3CDC"/>
          <w:p w:rsidR="00BD3CDC" w:rsidRDefault="00BD3CDC" w:rsidP="00BD3CDC"/>
          <w:p w:rsidR="00BD3CDC" w:rsidRDefault="00BD3CDC" w:rsidP="00BD3CDC"/>
          <w:p w:rsidR="00881B34" w:rsidRDefault="00881B34" w:rsidP="00BD3CDC"/>
          <w:p w:rsidR="00BD3CDC" w:rsidRDefault="00BD3CDC" w:rsidP="00BD3CDC">
            <w:r>
              <w:t>21/07/2020</w:t>
            </w:r>
          </w:p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>
            <w:r>
              <w:t>N/A</w:t>
            </w:r>
          </w:p>
          <w:p w:rsidR="00881B34" w:rsidRDefault="00881B34" w:rsidP="00BD3CDC"/>
          <w:p w:rsidR="00881B34" w:rsidRDefault="00881B34" w:rsidP="00BD3CDC"/>
          <w:p w:rsidR="00881B34" w:rsidRDefault="00881B34" w:rsidP="00BD3CDC"/>
          <w:p w:rsidR="00881B34" w:rsidRPr="00424C86" w:rsidRDefault="00881B34" w:rsidP="00BD3CDC">
            <w:r>
              <w:t xml:space="preserve">N/A </w:t>
            </w:r>
          </w:p>
        </w:tc>
        <w:tc>
          <w:tcPr>
            <w:tcW w:w="1579" w:type="pct"/>
          </w:tcPr>
          <w:p w:rsidR="0087088A" w:rsidRDefault="00C9749B" w:rsidP="00BD3CDC">
            <w:r>
              <w:lastRenderedPageBreak/>
              <w:t xml:space="preserve">Neuadd Bentref i’w ail agor i’r cyhoedd o’r 2ail o Fedi ymlaen. Caniatad wedi ei rhoi er mwyn cynnal cyfarfod o’r Cyngor Cymuned ym mis Awst. </w:t>
            </w:r>
          </w:p>
          <w:p w:rsidR="009244BE" w:rsidRDefault="00C9749B" w:rsidP="00BD3CDC">
            <w:r>
              <w:t xml:space="preserve">Caniatad wedi ei rhoi i Bwyllgor y Neuadd i agor y toiledau OGYDD ac yn awgrymmu bod y toiled anabl yn cael ei agor i’r cyhoedd gyda system ‘un i fewn ag un allan’, y toiledau merchaid yn cael ei agor i staff yn unig a chau y toiledau dynion </w:t>
            </w:r>
            <w:r w:rsidR="007E74E7">
              <w:t>am y tro.</w:t>
            </w:r>
          </w:p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9244BE" w:rsidP="00BD3CDC"/>
          <w:p w:rsidR="009244BE" w:rsidRDefault="007E74E7" w:rsidP="00BD3CDC">
            <w:r>
              <w:t>Ysgriffenydd i gysylltu gyda cadarnhad o dyddiad ym mis Medi ar gyfer y CB.</w:t>
            </w:r>
          </w:p>
          <w:p w:rsidR="009244BE" w:rsidRDefault="009244BE" w:rsidP="00BD3CDC"/>
          <w:p w:rsidR="009244BE" w:rsidRDefault="009244BE" w:rsidP="00BD3CDC"/>
          <w:p w:rsidR="007E74E7" w:rsidRDefault="007E74E7" w:rsidP="00BD3CDC">
            <w:r>
              <w:t>Caniatad wedi rhoi i’r ysgriffenydd hysbysebu am ymddiriedolwyr ‘anibynnol’</w:t>
            </w:r>
          </w:p>
          <w:p w:rsidR="009244BE" w:rsidRDefault="009244BE" w:rsidP="00BD3CDC"/>
          <w:p w:rsidR="00BD3CDC" w:rsidRDefault="009244BE" w:rsidP="00BD3CDC">
            <w:r>
              <w:t xml:space="preserve"> </w:t>
            </w:r>
          </w:p>
          <w:p w:rsidR="00BD3CDC" w:rsidRDefault="00BD3CDC" w:rsidP="00BD3CDC"/>
          <w:p w:rsidR="00BD3CDC" w:rsidRPr="00424C86" w:rsidRDefault="00BD3CDC" w:rsidP="00BD3CDC"/>
        </w:tc>
      </w:tr>
      <w:tr w:rsidR="009244BE" w:rsidRPr="00424C86" w:rsidTr="00BD3CDC">
        <w:trPr>
          <w:trHeight w:val="80"/>
        </w:trPr>
        <w:tc>
          <w:tcPr>
            <w:tcW w:w="1096" w:type="pct"/>
          </w:tcPr>
          <w:p w:rsidR="009244BE" w:rsidRDefault="009244BE" w:rsidP="00BD3CDC"/>
        </w:tc>
        <w:tc>
          <w:tcPr>
            <w:tcW w:w="1404" w:type="pct"/>
          </w:tcPr>
          <w:p w:rsidR="009244BE" w:rsidRDefault="009244BE" w:rsidP="00BD3CDC"/>
        </w:tc>
        <w:tc>
          <w:tcPr>
            <w:tcW w:w="921" w:type="pct"/>
          </w:tcPr>
          <w:p w:rsidR="009244BE" w:rsidRDefault="009244BE" w:rsidP="00BD3CDC"/>
        </w:tc>
        <w:tc>
          <w:tcPr>
            <w:tcW w:w="1579" w:type="pct"/>
          </w:tcPr>
          <w:p w:rsidR="009244BE" w:rsidRDefault="009244BE" w:rsidP="00BD3CDC"/>
        </w:tc>
      </w:tr>
      <w:tr w:rsidR="0087088A" w:rsidRPr="00424C86" w:rsidTr="000E3FBF">
        <w:trPr>
          <w:trHeight w:val="288"/>
        </w:trPr>
        <w:tc>
          <w:tcPr>
            <w:tcW w:w="1096" w:type="pct"/>
          </w:tcPr>
          <w:p w:rsidR="0087088A" w:rsidRPr="00424C86" w:rsidRDefault="0087088A" w:rsidP="00424C86"/>
        </w:tc>
        <w:tc>
          <w:tcPr>
            <w:tcW w:w="1404" w:type="pct"/>
          </w:tcPr>
          <w:p w:rsidR="0087088A" w:rsidRPr="00424C86" w:rsidRDefault="0087088A" w:rsidP="00424C86"/>
        </w:tc>
        <w:tc>
          <w:tcPr>
            <w:tcW w:w="921" w:type="pct"/>
          </w:tcPr>
          <w:p w:rsidR="0087088A" w:rsidRPr="00424C86" w:rsidRDefault="0087088A" w:rsidP="00424C86"/>
        </w:tc>
        <w:tc>
          <w:tcPr>
            <w:tcW w:w="1579" w:type="pct"/>
          </w:tcPr>
          <w:p w:rsidR="0087088A" w:rsidRPr="00424C86" w:rsidRDefault="0087088A" w:rsidP="00424C86"/>
        </w:tc>
      </w:tr>
      <w:tr w:rsidR="0087088A" w:rsidRPr="00424C86" w:rsidTr="000E3FBF">
        <w:trPr>
          <w:trHeight w:val="288"/>
        </w:trPr>
        <w:tc>
          <w:tcPr>
            <w:tcW w:w="1096" w:type="pct"/>
          </w:tcPr>
          <w:p w:rsidR="0087088A" w:rsidRPr="00424C86" w:rsidRDefault="0087088A" w:rsidP="00424C86"/>
        </w:tc>
        <w:tc>
          <w:tcPr>
            <w:tcW w:w="1404" w:type="pct"/>
          </w:tcPr>
          <w:p w:rsidR="0087088A" w:rsidRPr="00424C86" w:rsidRDefault="0087088A" w:rsidP="00424C86"/>
        </w:tc>
        <w:tc>
          <w:tcPr>
            <w:tcW w:w="921" w:type="pct"/>
          </w:tcPr>
          <w:p w:rsidR="0087088A" w:rsidRPr="00424C86" w:rsidRDefault="0087088A" w:rsidP="00424C86"/>
        </w:tc>
        <w:tc>
          <w:tcPr>
            <w:tcW w:w="1579" w:type="pct"/>
          </w:tcPr>
          <w:p w:rsidR="0087088A" w:rsidRPr="00424C86" w:rsidRDefault="0087088A" w:rsidP="00424C86"/>
        </w:tc>
      </w:tr>
      <w:tr w:rsidR="0087088A" w:rsidRPr="00424C86" w:rsidTr="000E3FBF">
        <w:trPr>
          <w:trHeight w:val="288"/>
        </w:trPr>
        <w:tc>
          <w:tcPr>
            <w:tcW w:w="1096" w:type="pct"/>
          </w:tcPr>
          <w:p w:rsidR="0087088A" w:rsidRPr="00424C86" w:rsidRDefault="0087088A" w:rsidP="00424C86"/>
        </w:tc>
        <w:tc>
          <w:tcPr>
            <w:tcW w:w="1404" w:type="pct"/>
          </w:tcPr>
          <w:p w:rsidR="0087088A" w:rsidRPr="00424C86" w:rsidRDefault="0087088A" w:rsidP="00424C86"/>
        </w:tc>
        <w:tc>
          <w:tcPr>
            <w:tcW w:w="921" w:type="pct"/>
          </w:tcPr>
          <w:p w:rsidR="0087088A" w:rsidRPr="00424C86" w:rsidRDefault="0087088A" w:rsidP="00424C86"/>
        </w:tc>
        <w:tc>
          <w:tcPr>
            <w:tcW w:w="1579" w:type="pct"/>
          </w:tcPr>
          <w:p w:rsidR="0087088A" w:rsidRPr="00424C86" w:rsidRDefault="0087088A" w:rsidP="00424C86"/>
        </w:tc>
      </w:tr>
      <w:tr w:rsidR="006D6101" w:rsidRPr="00424C86" w:rsidTr="000E3FBF">
        <w:trPr>
          <w:trHeight w:val="288"/>
        </w:trPr>
        <w:tc>
          <w:tcPr>
            <w:tcW w:w="1096" w:type="pct"/>
          </w:tcPr>
          <w:p w:rsidR="006D6101" w:rsidRPr="00424C86" w:rsidRDefault="006D6101" w:rsidP="00424C86"/>
        </w:tc>
        <w:tc>
          <w:tcPr>
            <w:tcW w:w="1404" w:type="pct"/>
          </w:tcPr>
          <w:p w:rsidR="006D6101" w:rsidRPr="00424C86" w:rsidRDefault="006D6101" w:rsidP="00424C86"/>
        </w:tc>
        <w:tc>
          <w:tcPr>
            <w:tcW w:w="921" w:type="pct"/>
          </w:tcPr>
          <w:p w:rsidR="006D6101" w:rsidRPr="00424C86" w:rsidRDefault="006D6101" w:rsidP="00424C86"/>
        </w:tc>
        <w:tc>
          <w:tcPr>
            <w:tcW w:w="1579" w:type="pct"/>
          </w:tcPr>
          <w:p w:rsidR="006D6101" w:rsidRPr="00424C86" w:rsidRDefault="006D6101" w:rsidP="00424C86"/>
        </w:tc>
      </w:tr>
    </w:tbl>
    <w:p w:rsidR="00A66B18" w:rsidRPr="00A6783B" w:rsidRDefault="00A66B18" w:rsidP="000E3FBF"/>
    <w:sectPr w:rsidR="00A66B18" w:rsidRPr="00A6783B" w:rsidSect="00C2798A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DA0" w:rsidRDefault="00832DA0" w:rsidP="00A66B18">
      <w:pPr>
        <w:spacing w:before="0" w:after="0"/>
      </w:pPr>
      <w:r>
        <w:separator/>
      </w:r>
    </w:p>
  </w:endnote>
  <w:endnote w:type="continuationSeparator" w:id="0">
    <w:p w:rsidR="00832DA0" w:rsidRDefault="00832DA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DA0" w:rsidRDefault="00832DA0" w:rsidP="00A66B18">
      <w:pPr>
        <w:spacing w:before="0" w:after="0"/>
      </w:pPr>
      <w:r>
        <w:separator/>
      </w:r>
    </w:p>
  </w:footnote>
  <w:footnote w:type="continuationSeparator" w:id="0">
    <w:p w:rsidR="00832DA0" w:rsidRDefault="00832DA0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522AD"/>
    <w:multiLevelType w:val="multilevel"/>
    <w:tmpl w:val="F2FE7F5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DC"/>
    <w:rsid w:val="00007033"/>
    <w:rsid w:val="00064CB5"/>
    <w:rsid w:val="00083BAA"/>
    <w:rsid w:val="000C0F71"/>
    <w:rsid w:val="000E3FBF"/>
    <w:rsid w:val="0010680C"/>
    <w:rsid w:val="00133C8A"/>
    <w:rsid w:val="001766D6"/>
    <w:rsid w:val="001D0A89"/>
    <w:rsid w:val="001E2320"/>
    <w:rsid w:val="00214E28"/>
    <w:rsid w:val="00352B81"/>
    <w:rsid w:val="003941C9"/>
    <w:rsid w:val="003A0150"/>
    <w:rsid w:val="003B1A29"/>
    <w:rsid w:val="003C5711"/>
    <w:rsid w:val="003E24DF"/>
    <w:rsid w:val="0041428F"/>
    <w:rsid w:val="00424C86"/>
    <w:rsid w:val="00426827"/>
    <w:rsid w:val="0048461A"/>
    <w:rsid w:val="004A1274"/>
    <w:rsid w:val="004A2B0D"/>
    <w:rsid w:val="005416DF"/>
    <w:rsid w:val="005C2210"/>
    <w:rsid w:val="00615018"/>
    <w:rsid w:val="0062123A"/>
    <w:rsid w:val="00646E75"/>
    <w:rsid w:val="006D6101"/>
    <w:rsid w:val="006F6F10"/>
    <w:rsid w:val="00783E79"/>
    <w:rsid w:val="007B5AE8"/>
    <w:rsid w:val="007E6992"/>
    <w:rsid w:val="007E7141"/>
    <w:rsid w:val="007E74E7"/>
    <w:rsid w:val="007E7F36"/>
    <w:rsid w:val="007F5192"/>
    <w:rsid w:val="00832DA0"/>
    <w:rsid w:val="00835CA2"/>
    <w:rsid w:val="00862033"/>
    <w:rsid w:val="00867824"/>
    <w:rsid w:val="0087088A"/>
    <w:rsid w:val="00881B34"/>
    <w:rsid w:val="009244BE"/>
    <w:rsid w:val="009A3ECE"/>
    <w:rsid w:val="009D6E13"/>
    <w:rsid w:val="00A66B18"/>
    <w:rsid w:val="00A6783B"/>
    <w:rsid w:val="00A96CF8"/>
    <w:rsid w:val="00AE1388"/>
    <w:rsid w:val="00AF3982"/>
    <w:rsid w:val="00B03A75"/>
    <w:rsid w:val="00B2499C"/>
    <w:rsid w:val="00B50294"/>
    <w:rsid w:val="00B57D6E"/>
    <w:rsid w:val="00BC24B5"/>
    <w:rsid w:val="00BD3CDC"/>
    <w:rsid w:val="00C2798A"/>
    <w:rsid w:val="00C454A4"/>
    <w:rsid w:val="00C541F7"/>
    <w:rsid w:val="00C6535F"/>
    <w:rsid w:val="00C701F7"/>
    <w:rsid w:val="00C70786"/>
    <w:rsid w:val="00C9749B"/>
    <w:rsid w:val="00D41084"/>
    <w:rsid w:val="00D46235"/>
    <w:rsid w:val="00D50AA8"/>
    <w:rsid w:val="00D66593"/>
    <w:rsid w:val="00DE6DA2"/>
    <w:rsid w:val="00DF2D30"/>
    <w:rsid w:val="00E21240"/>
    <w:rsid w:val="00E55D74"/>
    <w:rsid w:val="00E61EEC"/>
    <w:rsid w:val="00E6540C"/>
    <w:rsid w:val="00E81E2A"/>
    <w:rsid w:val="00EA6A6F"/>
    <w:rsid w:val="00EB7785"/>
    <w:rsid w:val="00EC37E4"/>
    <w:rsid w:val="00EE0952"/>
    <w:rsid w:val="00F85275"/>
    <w:rsid w:val="00FD78D8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CA2"/>
    <w:rPr>
      <w:rFonts w:eastAsiaTheme="minorHAnsi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424C86"/>
    <w:pPr>
      <w:spacing w:before="1080" w:after="240"/>
      <w:outlineLvl w:val="0"/>
    </w:pPr>
    <w:rPr>
      <w:rFonts w:asciiTheme="majorHAnsi" w:hAnsiTheme="majorHAnsi"/>
      <w:b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C2798A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color w:val="17406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24C86"/>
    <w:rPr>
      <w:rFonts w:asciiTheme="majorHAnsi" w:eastAsiaTheme="minorHAnsi" w:hAnsiTheme="majorHAnsi"/>
      <w:b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3941C9"/>
    <w:pPr>
      <w:spacing w:after="120"/>
    </w:p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17406D" w:themeColor="text2"/>
        <w:sz w:val="26"/>
      </w:rPr>
      <w:tblPr/>
      <w:tcPr>
        <w:tcBorders>
          <w:top w:val="single" w:sz="18" w:space="0" w:color="17406D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35CA2"/>
    <w:rPr>
      <w:rFonts w:asciiTheme="majorHAnsi" w:eastAsiaTheme="majorEastAsia" w:hAnsiTheme="majorHAnsi" w:cstheme="majorBidi"/>
      <w:b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6992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92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6992"/>
    <w:pPr>
      <w:spacing w:after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 w:after="0"/>
    </w:pPr>
    <w:rPr>
      <w:b/>
    </w:rPr>
  </w:style>
  <w:style w:type="paragraph" w:styleId="ListNumber">
    <w:name w:val="List Number"/>
    <w:basedOn w:val="Normal"/>
    <w:uiPriority w:val="99"/>
    <w:qFormat/>
    <w:rsid w:val="00424C86"/>
    <w:pPr>
      <w:numPr>
        <w:numId w:val="3"/>
      </w:numPr>
    </w:pPr>
  </w:style>
  <w:style w:type="paragraph" w:styleId="ListNumber2">
    <w:name w:val="List Number 2"/>
    <w:basedOn w:val="Normal"/>
    <w:uiPriority w:val="99"/>
    <w:semiHidden/>
    <w:rsid w:val="00133C8A"/>
    <w:pPr>
      <w:numPr>
        <w:ilvl w:val="1"/>
        <w:numId w:val="3"/>
      </w:numPr>
      <w:spacing w:after="100"/>
      <w:ind w:left="1440"/>
    </w:pPr>
  </w:style>
  <w:style w:type="paragraph" w:styleId="ListParagraph">
    <w:name w:val="List Paragraph"/>
    <w:basedOn w:val="Normal"/>
    <w:uiPriority w:val="34"/>
    <w:semiHidden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40131\AppData\Roaming\Microsoft\Templates\Blue%20curve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EABD77788741B5B5CB27041CC95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83C04-2B63-4492-BBDA-95DEA8EF1B4E}"/>
      </w:docPartPr>
      <w:docPartBody>
        <w:p w:rsidR="00C30C8A" w:rsidRDefault="003A64BA">
          <w:pPr>
            <w:pStyle w:val="33EABD77788741B5B5CB27041CC95CBA"/>
          </w:pPr>
          <w:r>
            <w:t>Location:</w:t>
          </w:r>
        </w:p>
      </w:docPartBody>
    </w:docPart>
    <w:docPart>
      <w:docPartPr>
        <w:name w:val="F1B7F2B84D8F4CFEAA258569B0661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DA0A5-B9B7-4A15-851D-0B383ECB6A60}"/>
      </w:docPartPr>
      <w:docPartBody>
        <w:p w:rsidR="00C30C8A" w:rsidRDefault="003A64BA">
          <w:pPr>
            <w:pStyle w:val="F1B7F2B84D8F4CFEAA258569B066108B"/>
          </w:pPr>
          <w:r>
            <w:t>Date:</w:t>
          </w:r>
        </w:p>
      </w:docPartBody>
    </w:docPart>
    <w:docPart>
      <w:docPartPr>
        <w:name w:val="B98C18425D9A4314897681F19EE69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6D27C-C5A4-491D-9DC1-EB762C873589}"/>
      </w:docPartPr>
      <w:docPartBody>
        <w:p w:rsidR="00C30C8A" w:rsidRDefault="003A64BA">
          <w:pPr>
            <w:pStyle w:val="B98C18425D9A4314897681F19EE69573"/>
          </w:pPr>
          <w:r>
            <w:t>Time:</w:t>
          </w:r>
        </w:p>
      </w:docPartBody>
    </w:docPart>
    <w:docPart>
      <w:docPartPr>
        <w:name w:val="3E5B0D0B375B412F89A5B00681B62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C58C3-F16B-4E1A-A711-F9E7487649DC}"/>
      </w:docPartPr>
      <w:docPartBody>
        <w:p w:rsidR="00C30C8A" w:rsidRDefault="003A64BA">
          <w:pPr>
            <w:pStyle w:val="3E5B0D0B375B412F89A5B00681B62F3D"/>
          </w:pPr>
          <w:r>
            <w:t>Facilitator: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BA"/>
    <w:rsid w:val="003A64BA"/>
    <w:rsid w:val="00494571"/>
    <w:rsid w:val="00C30C8A"/>
    <w:rsid w:val="00FE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941D80A2BD4F2A8AD669780CBB0EBF">
    <w:name w:val="4F941D80A2BD4F2A8AD669780CBB0EBF"/>
  </w:style>
  <w:style w:type="paragraph" w:customStyle="1" w:styleId="EE110594D9444DE4BCC6F621772B9FD2">
    <w:name w:val="EE110594D9444DE4BCC6F621772B9FD2"/>
  </w:style>
  <w:style w:type="paragraph" w:customStyle="1" w:styleId="33EABD77788741B5B5CB27041CC95CBA">
    <w:name w:val="33EABD77788741B5B5CB27041CC95CBA"/>
  </w:style>
  <w:style w:type="paragraph" w:customStyle="1" w:styleId="E8CED98A76A142FABE20EC3B4C6DFAA8">
    <w:name w:val="E8CED98A76A142FABE20EC3B4C6DFAA8"/>
  </w:style>
  <w:style w:type="paragraph" w:customStyle="1" w:styleId="F1B7F2B84D8F4CFEAA258569B066108B">
    <w:name w:val="F1B7F2B84D8F4CFEAA258569B066108B"/>
  </w:style>
  <w:style w:type="paragraph" w:customStyle="1" w:styleId="338D19E3B3474D19A49FFBCC668A1B53">
    <w:name w:val="338D19E3B3474D19A49FFBCC668A1B53"/>
  </w:style>
  <w:style w:type="paragraph" w:customStyle="1" w:styleId="B98C18425D9A4314897681F19EE69573">
    <w:name w:val="B98C18425D9A4314897681F19EE69573"/>
  </w:style>
  <w:style w:type="paragraph" w:customStyle="1" w:styleId="111F17B78D444D44A6E1C535E779E445">
    <w:name w:val="111F17B78D444D44A6E1C535E779E445"/>
  </w:style>
  <w:style w:type="paragraph" w:customStyle="1" w:styleId="3E5B0D0B375B412F89A5B00681B62F3D">
    <w:name w:val="3E5B0D0B375B412F89A5B00681B62F3D"/>
  </w:style>
  <w:style w:type="paragraph" w:customStyle="1" w:styleId="3617D85EEB184C37A71C40FD1C95CF66">
    <w:name w:val="3617D85EEB184C37A71C40FD1C95CF66"/>
  </w:style>
  <w:style w:type="paragraph" w:customStyle="1" w:styleId="3EDC6594842B42EBB83BBE209BD4FBCC">
    <w:name w:val="3EDC6594842B42EBB83BBE209BD4FBCC"/>
  </w:style>
  <w:style w:type="paragraph" w:customStyle="1" w:styleId="28D431163BE74DFB8288E07FC7B43D9B">
    <w:name w:val="28D431163BE74DFB8288E07FC7B43D9B"/>
  </w:style>
  <w:style w:type="paragraph" w:customStyle="1" w:styleId="0706466441774C29BDCE3FA5C081499A">
    <w:name w:val="0706466441774C29BDCE3FA5C081499A"/>
  </w:style>
  <w:style w:type="paragraph" w:customStyle="1" w:styleId="FE71633CDA394D75B82477B568F73239">
    <w:name w:val="FE71633CDA394D75B82477B568F73239"/>
  </w:style>
  <w:style w:type="paragraph" w:customStyle="1" w:styleId="BE6A41449232488E8818D62364A94A8B">
    <w:name w:val="BE6A41449232488E8818D62364A94A8B"/>
  </w:style>
  <w:style w:type="paragraph" w:customStyle="1" w:styleId="28A65DE7857D49C788AB9B71A90CFAF3">
    <w:name w:val="28A65DE7857D49C788AB9B71A90CFAF3"/>
  </w:style>
  <w:style w:type="paragraph" w:customStyle="1" w:styleId="1FA5F28F3CFB423DA517B88DA83D736E">
    <w:name w:val="1FA5F28F3CFB423DA517B88DA83D736E"/>
  </w:style>
  <w:style w:type="paragraph" w:customStyle="1" w:styleId="0E9BB6BC01264803AF3EF4884177D51B">
    <w:name w:val="0E9BB6BC01264803AF3EF4884177D51B"/>
  </w:style>
  <w:style w:type="paragraph" w:customStyle="1" w:styleId="002557A6A8624B6395BD5A2177018EC5">
    <w:name w:val="002557A6A8624B6395BD5A2177018EC5"/>
  </w:style>
  <w:style w:type="paragraph" w:customStyle="1" w:styleId="D34EC30BA84D406DBAD419FB7D87CB22">
    <w:name w:val="D34EC30BA84D406DBAD419FB7D87CB22"/>
  </w:style>
  <w:style w:type="paragraph" w:customStyle="1" w:styleId="861F2167C8D242B5BFB49372D15B1B73">
    <w:name w:val="861F2167C8D242B5BFB49372D15B1B73"/>
  </w:style>
  <w:style w:type="paragraph" w:customStyle="1" w:styleId="2380776BBA53496191EF6D1AC2BFC175">
    <w:name w:val="2380776BBA53496191EF6D1AC2BFC175"/>
  </w:style>
  <w:style w:type="paragraph" w:customStyle="1" w:styleId="1AB10FB862304D5DB7773CE7CA830070">
    <w:name w:val="1AB10FB862304D5DB7773CE7CA830070"/>
  </w:style>
  <w:style w:type="paragraph" w:customStyle="1" w:styleId="D2542B6E981C4210A7556F327A73CA4D">
    <w:name w:val="D2542B6E981C4210A7556F327A73CA4D"/>
  </w:style>
  <w:style w:type="paragraph" w:customStyle="1" w:styleId="362A66C208CA4D96BEB341492E43FFD5">
    <w:name w:val="362A66C208CA4D96BEB341492E43FF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91EB3-EF77-4D83-BFD6-BBCB02F922A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97B8C85-6F04-47D9-B1BE-B0D0A043E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94167-A4C1-4536-B49E-965A94A7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minutes.dotx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2020-07-21T19:02:00Z</dcterms:created>
  <dcterms:modified xsi:type="dcterms:W3CDTF">2020-07-21T19:30:00Z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